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FDD43" w14:textId="48A09FD7" w:rsidR="001738E1" w:rsidRDefault="001738E1">
      <w:pPr>
        <w:spacing w:after="120" w:line="240" w:lineRule="auto"/>
        <w:jc w:val="center"/>
        <w:rPr>
          <w:b/>
          <w:sz w:val="24"/>
          <w:szCs w:val="24"/>
        </w:rPr>
      </w:pPr>
    </w:p>
    <w:p w14:paraId="09481056" w14:textId="77777777" w:rsidR="001738E1" w:rsidRDefault="007943E5">
      <w:pPr>
        <w:spacing w:after="120" w:line="240" w:lineRule="auto"/>
        <w:jc w:val="center"/>
        <w:rPr>
          <w:b/>
          <w:sz w:val="24"/>
          <w:szCs w:val="24"/>
        </w:rPr>
      </w:pPr>
      <w:r>
        <w:rPr>
          <w:b/>
          <w:sz w:val="24"/>
          <w:szCs w:val="24"/>
          <w:lang w:val="es"/>
        </w:rPr>
        <w:t>PRESENTACIÓN</w:t>
      </w:r>
    </w:p>
    <w:p w14:paraId="2CA7612D" w14:textId="77777777" w:rsidR="001738E1" w:rsidRDefault="001738E1">
      <w:pPr>
        <w:spacing w:after="120" w:line="240" w:lineRule="auto"/>
        <w:jc w:val="center"/>
        <w:rPr>
          <w:b/>
          <w:sz w:val="24"/>
          <w:szCs w:val="24"/>
        </w:rPr>
      </w:pPr>
    </w:p>
    <w:p w14:paraId="2C47BC16" w14:textId="77777777" w:rsidR="001738E1" w:rsidRDefault="007943E5">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refractores verdes.</w:t>
      </w:r>
    </w:p>
    <w:p w14:paraId="57076F6F" w14:textId="77777777" w:rsidR="001738E1" w:rsidRDefault="007943E5">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son aplicables y cuáles han compuesto la preparación del procedimiento, haciendo que el albacea sepa qué documentos buscar en caso de dudas; demostrar qué material se requerirá, incluidos los elementos de  seguridad; indicar las periodicidades del mantenimiento normalizado y cómo deben realizarse; finalmente, establecer la metodología para el registro de los servicios realizados e identificar los equipos sometidos a este tipo de intervención.</w:t>
      </w:r>
    </w:p>
    <w:p w14:paraId="534ACE30" w14:textId="77777777" w:rsidR="001738E1" w:rsidRDefault="001738E1">
      <w:pPr>
        <w:spacing w:after="120" w:line="240" w:lineRule="auto"/>
        <w:rPr>
          <w:b/>
          <w:sz w:val="24"/>
          <w:szCs w:val="24"/>
        </w:rPr>
      </w:pPr>
    </w:p>
    <w:p w14:paraId="77D4F19C" w14:textId="77777777" w:rsidR="001738E1" w:rsidRDefault="001738E1">
      <w:pPr>
        <w:spacing w:after="120" w:line="240" w:lineRule="auto"/>
        <w:rPr>
          <w:b/>
          <w:sz w:val="24"/>
          <w:szCs w:val="24"/>
        </w:rPr>
      </w:pPr>
    </w:p>
    <w:p w14:paraId="3F45D646" w14:textId="77777777" w:rsidR="001738E1" w:rsidRDefault="001738E1">
      <w:pPr>
        <w:spacing w:after="120" w:line="240" w:lineRule="auto"/>
        <w:rPr>
          <w:b/>
          <w:sz w:val="24"/>
          <w:szCs w:val="24"/>
        </w:rPr>
      </w:pPr>
    </w:p>
    <w:p w14:paraId="753A04C8" w14:textId="77777777" w:rsidR="001738E1" w:rsidRDefault="001738E1">
      <w:pPr>
        <w:spacing w:after="120" w:line="240" w:lineRule="auto"/>
        <w:rPr>
          <w:b/>
          <w:sz w:val="24"/>
          <w:szCs w:val="24"/>
        </w:rPr>
      </w:pPr>
    </w:p>
    <w:p w14:paraId="4DD66630" w14:textId="77777777" w:rsidR="001738E1" w:rsidRDefault="001738E1">
      <w:pPr>
        <w:spacing w:after="120" w:line="240" w:lineRule="auto"/>
        <w:rPr>
          <w:b/>
          <w:sz w:val="24"/>
          <w:szCs w:val="24"/>
        </w:rPr>
      </w:pPr>
    </w:p>
    <w:p w14:paraId="351B3141" w14:textId="77777777" w:rsidR="001738E1" w:rsidRDefault="001738E1">
      <w:pPr>
        <w:spacing w:after="120" w:line="240" w:lineRule="auto"/>
        <w:rPr>
          <w:b/>
          <w:sz w:val="24"/>
          <w:szCs w:val="24"/>
        </w:rPr>
      </w:pPr>
    </w:p>
    <w:p w14:paraId="6F3D6114" w14:textId="77777777" w:rsidR="001738E1" w:rsidRDefault="001738E1">
      <w:pPr>
        <w:spacing w:after="120" w:line="240" w:lineRule="auto"/>
        <w:rPr>
          <w:b/>
          <w:sz w:val="24"/>
          <w:szCs w:val="24"/>
        </w:rPr>
      </w:pPr>
    </w:p>
    <w:p w14:paraId="20C22DA2" w14:textId="77777777" w:rsidR="001738E1" w:rsidRDefault="001738E1">
      <w:pPr>
        <w:spacing w:after="120" w:line="240" w:lineRule="auto"/>
        <w:rPr>
          <w:b/>
          <w:sz w:val="24"/>
          <w:szCs w:val="24"/>
        </w:rPr>
      </w:pPr>
    </w:p>
    <w:p w14:paraId="545D72F2" w14:textId="77777777" w:rsidR="001738E1" w:rsidRDefault="001738E1">
      <w:pPr>
        <w:spacing w:after="120" w:line="240" w:lineRule="auto"/>
        <w:rPr>
          <w:b/>
          <w:sz w:val="24"/>
          <w:szCs w:val="24"/>
        </w:rPr>
      </w:pPr>
    </w:p>
    <w:p w14:paraId="200F989D" w14:textId="77777777" w:rsidR="001738E1" w:rsidRDefault="001738E1">
      <w:pPr>
        <w:spacing w:after="120" w:line="240" w:lineRule="auto"/>
        <w:rPr>
          <w:b/>
          <w:sz w:val="24"/>
          <w:szCs w:val="24"/>
        </w:rPr>
      </w:pPr>
    </w:p>
    <w:p w14:paraId="115E8BB1" w14:textId="77777777" w:rsidR="001738E1" w:rsidRDefault="001738E1">
      <w:pPr>
        <w:spacing w:after="120" w:line="240" w:lineRule="auto"/>
        <w:rPr>
          <w:b/>
          <w:sz w:val="24"/>
          <w:szCs w:val="24"/>
        </w:rPr>
      </w:pPr>
    </w:p>
    <w:p w14:paraId="7321B1CE" w14:textId="77777777" w:rsidR="001738E1" w:rsidRDefault="001738E1">
      <w:pPr>
        <w:spacing w:after="120" w:line="240" w:lineRule="auto"/>
        <w:rPr>
          <w:b/>
          <w:sz w:val="24"/>
          <w:szCs w:val="24"/>
        </w:rPr>
      </w:pPr>
    </w:p>
    <w:p w14:paraId="6EAF27FD" w14:textId="77777777" w:rsidR="001738E1" w:rsidRDefault="001738E1">
      <w:pPr>
        <w:spacing w:after="120" w:line="240" w:lineRule="auto"/>
        <w:rPr>
          <w:b/>
          <w:sz w:val="24"/>
          <w:szCs w:val="24"/>
        </w:rPr>
      </w:pPr>
    </w:p>
    <w:p w14:paraId="509E145D" w14:textId="77777777" w:rsidR="001738E1" w:rsidRDefault="001738E1">
      <w:pPr>
        <w:spacing w:after="120" w:line="240" w:lineRule="auto"/>
        <w:rPr>
          <w:b/>
          <w:sz w:val="24"/>
          <w:szCs w:val="24"/>
        </w:rPr>
      </w:pPr>
    </w:p>
    <w:p w14:paraId="5B800C93" w14:textId="77777777" w:rsidR="001738E1" w:rsidRDefault="001738E1">
      <w:pPr>
        <w:spacing w:after="120" w:line="240" w:lineRule="auto"/>
        <w:rPr>
          <w:b/>
          <w:sz w:val="24"/>
          <w:szCs w:val="24"/>
        </w:rPr>
      </w:pPr>
    </w:p>
    <w:p w14:paraId="5A6F469B" w14:textId="77777777" w:rsidR="001738E1" w:rsidRDefault="001738E1">
      <w:pPr>
        <w:spacing w:after="120" w:line="240" w:lineRule="auto"/>
        <w:rPr>
          <w:b/>
          <w:sz w:val="24"/>
          <w:szCs w:val="24"/>
        </w:rPr>
      </w:pPr>
    </w:p>
    <w:p w14:paraId="79F49507" w14:textId="77777777" w:rsidR="001738E1" w:rsidRDefault="001738E1">
      <w:pPr>
        <w:spacing w:after="120" w:line="240" w:lineRule="auto"/>
        <w:rPr>
          <w:b/>
          <w:sz w:val="24"/>
          <w:szCs w:val="24"/>
        </w:rPr>
      </w:pPr>
    </w:p>
    <w:p w14:paraId="37061CE3" w14:textId="77777777" w:rsidR="001738E1" w:rsidRDefault="007943E5">
      <w:pPr>
        <w:tabs>
          <w:tab w:val="left" w:pos="1850"/>
        </w:tabs>
        <w:spacing w:after="120" w:line="240" w:lineRule="auto"/>
        <w:rPr>
          <w:b/>
          <w:sz w:val="24"/>
          <w:szCs w:val="24"/>
        </w:rPr>
      </w:pPr>
      <w:r>
        <w:rPr>
          <w:b/>
          <w:sz w:val="24"/>
          <w:szCs w:val="24"/>
        </w:rPr>
        <w:tab/>
      </w:r>
    </w:p>
    <w:p w14:paraId="008F0750" w14:textId="77777777" w:rsidR="001738E1" w:rsidRDefault="001738E1">
      <w:pPr>
        <w:tabs>
          <w:tab w:val="left" w:pos="1850"/>
        </w:tabs>
        <w:spacing w:after="120" w:line="240" w:lineRule="auto"/>
        <w:rPr>
          <w:b/>
          <w:sz w:val="24"/>
          <w:szCs w:val="24"/>
        </w:rPr>
      </w:pPr>
    </w:p>
    <w:p w14:paraId="0A18292F" w14:textId="77777777" w:rsidR="001738E1" w:rsidRDefault="001738E1">
      <w:pPr>
        <w:tabs>
          <w:tab w:val="left" w:pos="1850"/>
        </w:tabs>
        <w:spacing w:after="120" w:line="240" w:lineRule="auto"/>
        <w:rPr>
          <w:b/>
          <w:sz w:val="24"/>
          <w:szCs w:val="24"/>
        </w:rPr>
      </w:pPr>
    </w:p>
    <w:p w14:paraId="5BF0AE7D" w14:textId="77777777" w:rsidR="001738E1" w:rsidRDefault="007943E5">
      <w:pPr>
        <w:spacing w:after="120" w:line="240" w:lineRule="auto"/>
        <w:jc w:val="center"/>
        <w:rPr>
          <w:b/>
          <w:sz w:val="24"/>
          <w:szCs w:val="24"/>
        </w:rPr>
      </w:pPr>
      <w:r>
        <w:rPr>
          <w:b/>
          <w:sz w:val="24"/>
          <w:szCs w:val="24"/>
          <w:lang w:val="es"/>
        </w:rPr>
        <w:t>RESUMEN</w:t>
      </w:r>
    </w:p>
    <w:p w14:paraId="3B62E284" w14:textId="77777777" w:rsidR="001738E1" w:rsidRDefault="001738E1">
      <w:pPr>
        <w:keepNext/>
        <w:keepLines/>
        <w:pBdr>
          <w:top w:val="nil"/>
          <w:left w:val="nil"/>
          <w:bottom w:val="nil"/>
          <w:right w:val="nil"/>
          <w:between w:val="nil"/>
        </w:pBdr>
        <w:spacing w:after="120" w:line="240" w:lineRule="auto"/>
        <w:rPr>
          <w:color w:val="2E75B5"/>
          <w:sz w:val="24"/>
          <w:szCs w:val="24"/>
        </w:rPr>
      </w:pPr>
    </w:p>
    <w:sdt>
      <w:sdtPr>
        <w:id w:val="-1352876577"/>
        <w:docPartObj>
          <w:docPartGallery w:val="Table of Contents"/>
          <w:docPartUnique/>
        </w:docPartObj>
      </w:sdtPr>
      <w:sdtContent>
        <w:p w14:paraId="5B98AFBA" w14:textId="77777777" w:rsidR="001738E1" w:rsidRDefault="007943E5">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B9A613E"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7943E5">
              <w:rPr>
                <w:b/>
                <w:color w:val="000000"/>
                <w:sz w:val="24"/>
                <w:szCs w:val="24"/>
                <w:lang w:val="es"/>
              </w:rPr>
              <w:t>2 OBJETIVO</w:t>
            </w:r>
            <w:r w:rsidR="007943E5">
              <w:rPr>
                <w:b/>
                <w:color w:val="000000"/>
                <w:sz w:val="24"/>
                <w:szCs w:val="24"/>
                <w:lang w:val="es"/>
              </w:rPr>
              <w:tab/>
            </w:r>
          </w:hyperlink>
          <w:hyperlink w:anchor="_30j0zll">
            <w:r w:rsidR="007943E5">
              <w:rPr>
                <w:b/>
                <w:color w:val="000000"/>
                <w:sz w:val="24"/>
                <w:szCs w:val="24"/>
                <w:lang w:val="es"/>
              </w:rPr>
              <w:t>3</w:t>
            </w:r>
            <w:r w:rsidR="007943E5">
              <w:rPr>
                <w:b/>
                <w:color w:val="000000"/>
                <w:sz w:val="24"/>
                <w:szCs w:val="24"/>
                <w:lang w:val="es"/>
              </w:rPr>
              <w:tab/>
            </w:r>
          </w:hyperlink>
        </w:p>
        <w:p w14:paraId="3C9145DD"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7943E5">
              <w:rPr>
                <w:b/>
                <w:color w:val="000000"/>
                <w:sz w:val="24"/>
                <w:szCs w:val="24"/>
                <w:lang w:val="es"/>
              </w:rPr>
              <w:t>3 DOCUMENTOS APLICABLES A ESTE PROCEDIMIENTO</w:t>
            </w:r>
            <w:r w:rsidR="007943E5">
              <w:rPr>
                <w:b/>
                <w:color w:val="000000"/>
                <w:sz w:val="24"/>
                <w:szCs w:val="24"/>
                <w:lang w:val="es"/>
              </w:rPr>
              <w:tab/>
            </w:r>
          </w:hyperlink>
          <w:hyperlink w:anchor="_1fob9te">
            <w:r w:rsidR="007943E5">
              <w:rPr>
                <w:b/>
                <w:color w:val="000000"/>
                <w:sz w:val="24"/>
                <w:szCs w:val="24"/>
                <w:lang w:val="es"/>
              </w:rPr>
              <w:t>4</w:t>
            </w:r>
            <w:r w:rsidR="007943E5">
              <w:rPr>
                <w:b/>
                <w:color w:val="000000"/>
                <w:sz w:val="24"/>
                <w:szCs w:val="24"/>
                <w:lang w:val="es"/>
              </w:rPr>
              <w:tab/>
            </w:r>
          </w:hyperlink>
        </w:p>
        <w:p w14:paraId="2C320DEC"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7943E5">
              <w:rPr>
                <w:b/>
                <w:color w:val="000000"/>
                <w:sz w:val="24"/>
                <w:szCs w:val="24"/>
                <w:lang w:val="es"/>
              </w:rPr>
              <w:t>4 PÚBLICO OBJETIVO</w:t>
            </w:r>
            <w:r w:rsidR="007943E5">
              <w:rPr>
                <w:b/>
                <w:color w:val="000000"/>
                <w:sz w:val="24"/>
                <w:szCs w:val="24"/>
                <w:lang w:val="es"/>
              </w:rPr>
              <w:tab/>
            </w:r>
          </w:hyperlink>
          <w:hyperlink w:anchor="_1t3h5sf">
            <w:r w:rsidR="007943E5">
              <w:rPr>
                <w:b/>
                <w:color w:val="000000"/>
                <w:sz w:val="24"/>
                <w:szCs w:val="24"/>
                <w:lang w:val="es"/>
              </w:rPr>
              <w:t>4</w:t>
            </w:r>
            <w:r w:rsidR="007943E5">
              <w:rPr>
                <w:b/>
                <w:color w:val="000000"/>
                <w:sz w:val="24"/>
                <w:szCs w:val="24"/>
                <w:lang w:val="es"/>
              </w:rPr>
              <w:tab/>
            </w:r>
          </w:hyperlink>
        </w:p>
        <w:p w14:paraId="174CDA06"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7943E5">
              <w:rPr>
                <w:b/>
                <w:color w:val="000000"/>
                <w:sz w:val="24"/>
                <w:szCs w:val="24"/>
                <w:lang w:val="es"/>
              </w:rPr>
              <w:t>5 MATERIAL</w:t>
            </w:r>
            <w:r w:rsidR="007943E5">
              <w:rPr>
                <w:b/>
                <w:color w:val="000000"/>
                <w:sz w:val="24"/>
                <w:szCs w:val="24"/>
                <w:lang w:val="es"/>
              </w:rPr>
              <w:tab/>
            </w:r>
          </w:hyperlink>
          <w:hyperlink w:anchor="_2s8eyo1">
            <w:r w:rsidR="007943E5">
              <w:rPr>
                <w:b/>
                <w:color w:val="000000"/>
                <w:sz w:val="24"/>
                <w:szCs w:val="24"/>
                <w:lang w:val="es"/>
              </w:rPr>
              <w:t>4</w:t>
            </w:r>
            <w:r w:rsidR="007943E5">
              <w:rPr>
                <w:b/>
                <w:color w:val="000000"/>
                <w:sz w:val="24"/>
                <w:szCs w:val="24"/>
                <w:lang w:val="es"/>
              </w:rPr>
              <w:tab/>
            </w:r>
          </w:hyperlink>
        </w:p>
        <w:p w14:paraId="7A54CFFF"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7943E5">
              <w:rPr>
                <w:b/>
                <w:color w:val="000000"/>
                <w:sz w:val="24"/>
                <w:szCs w:val="24"/>
                <w:lang w:val="es"/>
              </w:rPr>
              <w:t>5.1 Herramientas y normas necesarias para llevar a cabo el procedimiento</w:t>
            </w:r>
            <w:r w:rsidR="007943E5">
              <w:rPr>
                <w:b/>
                <w:color w:val="000000"/>
                <w:sz w:val="24"/>
                <w:szCs w:val="24"/>
                <w:lang w:val="es"/>
              </w:rPr>
              <w:tab/>
            </w:r>
          </w:hyperlink>
          <w:hyperlink w:anchor="_3rdcrjn">
            <w:r w:rsidR="007943E5">
              <w:rPr>
                <w:b/>
                <w:color w:val="000000"/>
                <w:sz w:val="24"/>
                <w:szCs w:val="24"/>
                <w:lang w:val="es"/>
              </w:rPr>
              <w:t>5</w:t>
            </w:r>
            <w:r w:rsidR="007943E5">
              <w:rPr>
                <w:b/>
                <w:color w:val="000000"/>
                <w:sz w:val="24"/>
                <w:szCs w:val="24"/>
                <w:lang w:val="es"/>
              </w:rPr>
              <w:tab/>
            </w:r>
          </w:hyperlink>
        </w:p>
        <w:p w14:paraId="22BC7634"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7943E5">
              <w:rPr>
                <w:b/>
                <w:color w:val="000000"/>
                <w:sz w:val="24"/>
                <w:szCs w:val="24"/>
                <w:lang w:val="es"/>
              </w:rPr>
              <w:t>5.2 Piezas de repuesto</w:t>
            </w:r>
            <w:r w:rsidR="007943E5">
              <w:rPr>
                <w:b/>
                <w:color w:val="000000"/>
                <w:sz w:val="24"/>
                <w:szCs w:val="24"/>
                <w:lang w:val="es"/>
              </w:rPr>
              <w:tab/>
            </w:r>
          </w:hyperlink>
          <w:hyperlink w:anchor="_lnxbz9">
            <w:r w:rsidR="007943E5">
              <w:rPr>
                <w:b/>
                <w:color w:val="000000"/>
                <w:sz w:val="24"/>
                <w:szCs w:val="24"/>
                <w:lang w:val="es"/>
              </w:rPr>
              <w:t>5</w:t>
            </w:r>
            <w:r w:rsidR="007943E5">
              <w:rPr>
                <w:b/>
                <w:color w:val="000000"/>
                <w:sz w:val="24"/>
                <w:szCs w:val="24"/>
                <w:lang w:val="es"/>
              </w:rPr>
              <w:tab/>
            </w:r>
          </w:hyperlink>
        </w:p>
        <w:p w14:paraId="330F7971"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7943E5">
              <w:rPr>
                <w:b/>
                <w:color w:val="000000"/>
                <w:sz w:val="24"/>
                <w:szCs w:val="24"/>
                <w:lang w:val="es"/>
              </w:rPr>
              <w:t>5.3 Equipo de protección necesario</w:t>
            </w:r>
            <w:r w:rsidR="007943E5">
              <w:rPr>
                <w:b/>
                <w:color w:val="000000"/>
                <w:sz w:val="24"/>
                <w:szCs w:val="24"/>
                <w:lang w:val="es"/>
              </w:rPr>
              <w:tab/>
            </w:r>
          </w:hyperlink>
          <w:hyperlink w:anchor="_35nkun2">
            <w:r w:rsidR="007943E5">
              <w:rPr>
                <w:b/>
                <w:color w:val="000000"/>
                <w:sz w:val="24"/>
                <w:szCs w:val="24"/>
                <w:lang w:val="es"/>
              </w:rPr>
              <w:t>6</w:t>
            </w:r>
            <w:r w:rsidR="007943E5">
              <w:rPr>
                <w:b/>
                <w:color w:val="000000"/>
                <w:sz w:val="24"/>
                <w:szCs w:val="24"/>
                <w:lang w:val="es"/>
              </w:rPr>
              <w:tab/>
            </w:r>
          </w:hyperlink>
        </w:p>
        <w:p w14:paraId="73B2A1A4"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7943E5">
              <w:rPr>
                <w:b/>
                <w:color w:val="000000"/>
                <w:sz w:val="24"/>
                <w:szCs w:val="24"/>
                <w:lang w:val="es"/>
              </w:rPr>
              <w:t>5.4 Limpieza/desinfección de equipos</w:t>
            </w:r>
            <w:r w:rsidR="007943E5">
              <w:rPr>
                <w:b/>
                <w:color w:val="000000"/>
                <w:sz w:val="24"/>
                <w:szCs w:val="24"/>
                <w:lang w:val="es"/>
              </w:rPr>
              <w:tab/>
            </w:r>
          </w:hyperlink>
          <w:hyperlink w:anchor="_44sinio">
            <w:r w:rsidR="007943E5">
              <w:rPr>
                <w:b/>
                <w:color w:val="000000"/>
                <w:sz w:val="24"/>
                <w:szCs w:val="24"/>
                <w:lang w:val="es"/>
              </w:rPr>
              <w:t>6</w:t>
            </w:r>
            <w:r w:rsidR="007943E5">
              <w:rPr>
                <w:b/>
                <w:color w:val="000000"/>
                <w:sz w:val="24"/>
                <w:szCs w:val="24"/>
                <w:lang w:val="es"/>
              </w:rPr>
              <w:tab/>
            </w:r>
          </w:hyperlink>
        </w:p>
        <w:p w14:paraId="26EFF642"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7943E5">
              <w:rPr>
                <w:b/>
                <w:color w:val="000000"/>
                <w:sz w:val="24"/>
                <w:szCs w:val="24"/>
                <w:lang w:val="es"/>
              </w:rPr>
              <w:t>6 INSTRUCCIONES DE EJECUCIÓN</w:t>
            </w:r>
            <w:r w:rsidR="007943E5">
              <w:rPr>
                <w:b/>
                <w:color w:val="000000"/>
                <w:sz w:val="24"/>
                <w:szCs w:val="24"/>
                <w:lang w:val="es"/>
              </w:rPr>
              <w:tab/>
            </w:r>
          </w:hyperlink>
          <w:hyperlink w:anchor="_2jxsxqh">
            <w:r w:rsidR="007943E5">
              <w:rPr>
                <w:b/>
                <w:color w:val="000000"/>
                <w:sz w:val="24"/>
                <w:szCs w:val="24"/>
                <w:lang w:val="es"/>
              </w:rPr>
              <w:t>7</w:t>
            </w:r>
            <w:r w:rsidR="007943E5">
              <w:rPr>
                <w:b/>
                <w:color w:val="000000"/>
                <w:sz w:val="24"/>
                <w:szCs w:val="24"/>
                <w:lang w:val="es"/>
              </w:rPr>
              <w:tab/>
            </w:r>
          </w:hyperlink>
        </w:p>
        <w:p w14:paraId="5EC7082F"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7943E5">
              <w:rPr>
                <w:b/>
                <w:color w:val="000000"/>
                <w:sz w:val="24"/>
                <w:szCs w:val="24"/>
                <w:lang w:val="es"/>
              </w:rPr>
              <w:t>6.1 Frecuencia de ejecución</w:t>
            </w:r>
            <w:r w:rsidR="007943E5">
              <w:rPr>
                <w:b/>
                <w:color w:val="000000"/>
                <w:sz w:val="24"/>
                <w:szCs w:val="24"/>
                <w:lang w:val="es"/>
              </w:rPr>
              <w:tab/>
            </w:r>
          </w:hyperlink>
          <w:hyperlink w:anchor="_3j2qqm3">
            <w:r w:rsidR="007943E5">
              <w:rPr>
                <w:b/>
                <w:color w:val="000000"/>
                <w:sz w:val="24"/>
                <w:szCs w:val="24"/>
                <w:lang w:val="es"/>
              </w:rPr>
              <w:t>7</w:t>
            </w:r>
            <w:r w:rsidR="007943E5">
              <w:rPr>
                <w:b/>
                <w:color w:val="000000"/>
                <w:sz w:val="24"/>
                <w:szCs w:val="24"/>
                <w:lang w:val="es"/>
              </w:rPr>
              <w:tab/>
            </w:r>
          </w:hyperlink>
        </w:p>
        <w:p w14:paraId="1491D47C"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7943E5">
              <w:rPr>
                <w:b/>
                <w:color w:val="000000"/>
                <w:sz w:val="24"/>
                <w:szCs w:val="24"/>
                <w:lang w:val="es"/>
              </w:rPr>
              <w:t>6.2 Instrucciones externas de limpieza y desinfección</w:t>
            </w:r>
            <w:r w:rsidR="007943E5">
              <w:rPr>
                <w:b/>
                <w:color w:val="000000"/>
                <w:sz w:val="24"/>
                <w:szCs w:val="24"/>
                <w:lang w:val="es"/>
              </w:rPr>
              <w:tab/>
            </w:r>
          </w:hyperlink>
          <w:hyperlink w:anchor="_1y810tw">
            <w:r w:rsidR="007943E5">
              <w:rPr>
                <w:b/>
                <w:color w:val="000000"/>
                <w:sz w:val="24"/>
                <w:szCs w:val="24"/>
                <w:lang w:val="es"/>
              </w:rPr>
              <w:t>8</w:t>
            </w:r>
            <w:r w:rsidR="007943E5">
              <w:rPr>
                <w:b/>
                <w:color w:val="000000"/>
                <w:sz w:val="24"/>
                <w:szCs w:val="24"/>
                <w:lang w:val="es"/>
              </w:rPr>
              <w:tab/>
            </w:r>
          </w:hyperlink>
        </w:p>
        <w:p w14:paraId="3991519E" w14:textId="77777777" w:rsidR="001738E1" w:rsidRDefault="00000000">
          <w:pPr>
            <w:pBdr>
              <w:top w:val="nil"/>
              <w:left w:val="nil"/>
              <w:bottom w:val="nil"/>
              <w:right w:val="nil"/>
              <w:between w:val="nil"/>
            </w:pBdr>
            <w:tabs>
              <w:tab w:val="right" w:pos="9061"/>
            </w:tabs>
            <w:spacing w:after="120" w:line="240" w:lineRule="auto"/>
            <w:ind w:left="709" w:hanging="709"/>
            <w:rPr>
              <w:color w:val="000000"/>
            </w:rPr>
          </w:pPr>
          <w:hyperlink w:anchor="_2xcytpi">
            <w:r w:rsidR="007943E5">
              <w:rPr>
                <w:b/>
                <w:color w:val="000000"/>
                <w:sz w:val="24"/>
                <w:szCs w:val="24"/>
                <w:lang w:val="es"/>
              </w:rPr>
              <w:t>6.3 Formulario de registro de datos</w:t>
            </w:r>
            <w:r w:rsidR="007943E5">
              <w:rPr>
                <w:b/>
                <w:color w:val="000000"/>
                <w:sz w:val="24"/>
                <w:szCs w:val="24"/>
                <w:lang w:val="es"/>
              </w:rPr>
              <w:tab/>
            </w:r>
          </w:hyperlink>
          <w:hyperlink w:anchor="_2xcytpi">
            <w:r w:rsidR="007943E5">
              <w:rPr>
                <w:b/>
                <w:color w:val="000000"/>
                <w:sz w:val="24"/>
                <w:szCs w:val="24"/>
                <w:lang w:val="es"/>
              </w:rPr>
              <w:t>8</w:t>
            </w:r>
            <w:r w:rsidR="007943E5">
              <w:rPr>
                <w:b/>
                <w:color w:val="000000"/>
                <w:sz w:val="24"/>
                <w:szCs w:val="24"/>
                <w:lang w:val="es"/>
              </w:rPr>
              <w:tab/>
            </w:r>
          </w:hyperlink>
        </w:p>
        <w:p w14:paraId="16F4F98F"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7943E5">
              <w:rPr>
                <w:b/>
                <w:color w:val="000000"/>
                <w:sz w:val="24"/>
                <w:szCs w:val="24"/>
                <w:lang w:val="es"/>
              </w:rPr>
              <w:t>6.3.1 Puntos de verificación</w:t>
            </w:r>
            <w:r w:rsidR="007943E5">
              <w:rPr>
                <w:b/>
                <w:color w:val="000000"/>
                <w:sz w:val="24"/>
                <w:szCs w:val="24"/>
                <w:lang w:val="es"/>
              </w:rPr>
              <w:tab/>
            </w:r>
          </w:hyperlink>
          <w:hyperlink w:anchor="_1ci93xb">
            <w:r w:rsidR="007943E5">
              <w:rPr>
                <w:b/>
                <w:color w:val="000000"/>
                <w:sz w:val="24"/>
                <w:szCs w:val="24"/>
                <w:lang w:val="es"/>
              </w:rPr>
              <w:t>8</w:t>
            </w:r>
            <w:r w:rsidR="007943E5">
              <w:rPr>
                <w:b/>
                <w:color w:val="000000"/>
                <w:sz w:val="24"/>
                <w:szCs w:val="24"/>
                <w:lang w:val="es"/>
              </w:rPr>
              <w:tab/>
            </w:r>
          </w:hyperlink>
        </w:p>
        <w:p w14:paraId="4F16B0A6"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7943E5">
              <w:rPr>
                <w:b/>
                <w:color w:val="000000"/>
                <w:sz w:val="24"/>
                <w:szCs w:val="24"/>
                <w:lang w:val="es"/>
              </w:rPr>
              <w:t>7 REGISTRO DE EJECUCIÓN DEL PROCEDIMIENTO Y CONFORMIDAD DEL EQUIPO</w:t>
            </w:r>
            <w:r w:rsidR="007943E5">
              <w:rPr>
                <w:b/>
                <w:color w:val="000000"/>
                <w:sz w:val="24"/>
                <w:szCs w:val="24"/>
                <w:lang w:val="es"/>
              </w:rPr>
              <w:tab/>
            </w:r>
          </w:hyperlink>
          <w:hyperlink w:anchor="_3whwml4">
            <w:r w:rsidR="007943E5">
              <w:rPr>
                <w:b/>
                <w:color w:val="000000"/>
                <w:sz w:val="24"/>
                <w:szCs w:val="24"/>
                <w:lang w:val="es"/>
              </w:rPr>
              <w:t>12</w:t>
            </w:r>
            <w:r w:rsidR="007943E5">
              <w:rPr>
                <w:b/>
                <w:color w:val="000000"/>
                <w:sz w:val="24"/>
                <w:szCs w:val="24"/>
                <w:lang w:val="es"/>
              </w:rPr>
              <w:tab/>
            </w:r>
          </w:hyperlink>
        </w:p>
        <w:p w14:paraId="3483B802"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7943E5">
              <w:rPr>
                <w:b/>
                <w:color w:val="000000"/>
                <w:sz w:val="24"/>
                <w:szCs w:val="24"/>
                <w:lang w:val="es"/>
              </w:rPr>
              <w:t>8 REFERENCIAS</w:t>
            </w:r>
            <w:r w:rsidR="007943E5">
              <w:rPr>
                <w:b/>
                <w:color w:val="000000"/>
                <w:sz w:val="24"/>
                <w:szCs w:val="24"/>
                <w:lang w:val="es"/>
              </w:rPr>
              <w:tab/>
            </w:r>
          </w:hyperlink>
          <w:hyperlink w:anchor="_2bn6wsx">
            <w:r w:rsidR="007943E5">
              <w:rPr>
                <w:b/>
                <w:color w:val="000000"/>
                <w:sz w:val="24"/>
                <w:szCs w:val="24"/>
                <w:lang w:val="es"/>
              </w:rPr>
              <w:t>12</w:t>
            </w:r>
            <w:r w:rsidR="007943E5">
              <w:rPr>
                <w:b/>
                <w:color w:val="000000"/>
                <w:sz w:val="24"/>
                <w:szCs w:val="24"/>
                <w:lang w:val="es"/>
              </w:rPr>
              <w:tab/>
            </w:r>
          </w:hyperlink>
        </w:p>
        <w:p w14:paraId="3C36E730"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7943E5">
              <w:rPr>
                <w:b/>
                <w:color w:val="000000"/>
                <w:sz w:val="24"/>
                <w:szCs w:val="24"/>
                <w:lang w:val="es"/>
              </w:rPr>
              <w:t>9 HISTORIAL DE RESEÑAS</w:t>
            </w:r>
            <w:r w:rsidR="007943E5">
              <w:rPr>
                <w:b/>
                <w:color w:val="000000"/>
                <w:sz w:val="24"/>
                <w:szCs w:val="24"/>
                <w:lang w:val="es"/>
              </w:rPr>
              <w:tab/>
            </w:r>
          </w:hyperlink>
          <w:hyperlink w:anchor="_3as4poj">
            <w:r w:rsidR="007943E5">
              <w:rPr>
                <w:b/>
                <w:color w:val="000000"/>
                <w:sz w:val="24"/>
                <w:szCs w:val="24"/>
                <w:lang w:val="es"/>
              </w:rPr>
              <w:t>13</w:t>
            </w:r>
            <w:r w:rsidR="007943E5">
              <w:rPr>
                <w:b/>
                <w:color w:val="000000"/>
                <w:sz w:val="24"/>
                <w:szCs w:val="24"/>
                <w:lang w:val="es"/>
              </w:rPr>
              <w:tab/>
            </w:r>
          </w:hyperlink>
        </w:p>
        <w:p w14:paraId="214FFAB3" w14:textId="77777777" w:rsidR="001738E1" w:rsidRDefault="00000000">
          <w:pPr>
            <w:pBdr>
              <w:top w:val="nil"/>
              <w:left w:val="nil"/>
              <w:bottom w:val="nil"/>
              <w:right w:val="nil"/>
              <w:between w:val="nil"/>
            </w:pBdr>
            <w:tabs>
              <w:tab w:val="right" w:pos="9061"/>
            </w:tabs>
            <w:spacing w:after="120" w:line="240" w:lineRule="auto"/>
            <w:ind w:left="851" w:hanging="851"/>
            <w:rPr>
              <w:color w:val="000000"/>
            </w:rPr>
          </w:pPr>
          <w:hyperlink w:anchor="_147n2zr">
            <w:r w:rsidR="007943E5">
              <w:rPr>
                <w:b/>
                <w:color w:val="000000"/>
                <w:sz w:val="24"/>
                <w:szCs w:val="24"/>
                <w:lang w:val="es"/>
              </w:rPr>
              <w:t xml:space="preserve">ANEXO A - </w:t>
            </w:r>
          </w:hyperlink>
          <w:hyperlink w:anchor="_147n2zr">
            <w:r w:rsidR="007943E5">
              <w:rPr>
                <w:b/>
                <w:i/>
                <w:color w:val="000000"/>
                <w:sz w:val="24"/>
                <w:szCs w:val="24"/>
                <w:lang w:val="es"/>
              </w:rPr>
              <w:t xml:space="preserve">Lista de verificación de mantenimiento preventivo </w:t>
            </w:r>
          </w:hyperlink>
          <w:hyperlink w:anchor="_147n2zr">
            <w:r w:rsidR="007943E5">
              <w:rPr>
                <w:b/>
                <w:color w:val="000000"/>
                <w:sz w:val="24"/>
                <w:szCs w:val="24"/>
                <w:lang w:val="es"/>
              </w:rPr>
              <w:t>de equipos refractores ecológicos</w:t>
            </w:r>
            <w:r w:rsidR="007943E5">
              <w:rPr>
                <w:b/>
                <w:color w:val="000000"/>
                <w:sz w:val="24"/>
                <w:szCs w:val="24"/>
                <w:lang w:val="es"/>
              </w:rPr>
              <w:tab/>
            </w:r>
          </w:hyperlink>
          <w:hyperlink w:anchor="_147n2zr">
            <w:r w:rsidR="007943E5">
              <w:rPr>
                <w:b/>
                <w:color w:val="000000"/>
                <w:sz w:val="24"/>
                <w:szCs w:val="24"/>
                <w:lang w:val="es"/>
              </w:rPr>
              <w:t>14</w:t>
            </w:r>
            <w:r w:rsidR="007943E5">
              <w:rPr>
                <w:b/>
                <w:color w:val="000000"/>
                <w:sz w:val="24"/>
                <w:szCs w:val="24"/>
                <w:lang w:val="es"/>
              </w:rPr>
              <w:tab/>
            </w:r>
          </w:hyperlink>
        </w:p>
        <w:p w14:paraId="14516BD6" w14:textId="77777777" w:rsidR="001738E1" w:rsidRDefault="007943E5">
          <w:pPr>
            <w:spacing w:after="120" w:line="240" w:lineRule="auto"/>
            <w:rPr>
              <w:sz w:val="24"/>
              <w:szCs w:val="24"/>
            </w:rPr>
          </w:pPr>
          <w:r>
            <w:fldChar w:fldCharType="end"/>
          </w:r>
        </w:p>
      </w:sdtContent>
    </w:sdt>
    <w:p w14:paraId="12A2BD2C" w14:textId="77777777" w:rsidR="001738E1" w:rsidRDefault="001738E1">
      <w:pPr>
        <w:spacing w:after="120" w:line="240" w:lineRule="auto"/>
      </w:pPr>
    </w:p>
    <w:p w14:paraId="083FFEF4" w14:textId="77777777" w:rsidR="001738E1" w:rsidRDefault="001738E1">
      <w:pPr>
        <w:spacing w:after="120" w:line="240" w:lineRule="auto"/>
        <w:sectPr w:rsidR="001738E1">
          <w:headerReference w:type="default" r:id="rId9"/>
          <w:pgSz w:w="11906" w:h="16838"/>
          <w:pgMar w:top="1134" w:right="851" w:bottom="1134" w:left="1418" w:header="709" w:footer="709" w:gutter="0"/>
          <w:pgNumType w:start="1"/>
          <w:cols w:space="708"/>
        </w:sectPr>
      </w:pPr>
    </w:p>
    <w:p w14:paraId="1A249270" w14:textId="77777777" w:rsidR="001738E1" w:rsidRDefault="007943E5">
      <w:pPr>
        <w:pStyle w:val="Ttulo1"/>
        <w:spacing w:after="120" w:line="240" w:lineRule="auto"/>
      </w:pPr>
      <w:bookmarkStart w:id="0" w:name="_gjdgxs" w:colFirst="0" w:colLast="0"/>
      <w:bookmarkEnd w:id="0"/>
      <w:r>
        <w:rPr>
          <w:lang w:val="es"/>
        </w:rPr>
        <w:t>1 INTRODUCCIÓN</w:t>
      </w:r>
    </w:p>
    <w:p w14:paraId="08128438" w14:textId="77777777" w:rsidR="001738E1" w:rsidRDefault="001738E1">
      <w:pPr>
        <w:spacing w:after="120" w:line="240" w:lineRule="auto"/>
        <w:jc w:val="both"/>
        <w:rPr>
          <w:sz w:val="24"/>
          <w:szCs w:val="24"/>
        </w:rPr>
      </w:pPr>
    </w:p>
    <w:p w14:paraId="49670E4B" w14:textId="77777777" w:rsidR="001738E1" w:rsidRDefault="007943E5">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laejecución de procedimientos de mantenimiento preventivo en equipos refractivos de greens.</w:t>
      </w:r>
    </w:p>
    <w:p w14:paraId="119C24B2" w14:textId="77777777" w:rsidR="001738E1" w:rsidRDefault="007943E5">
      <w:pPr>
        <w:spacing w:after="120" w:line="240" w:lineRule="auto"/>
        <w:ind w:firstLine="1418"/>
        <w:jc w:val="both"/>
        <w:rPr>
          <w:sz w:val="24"/>
          <w:szCs w:val="24"/>
        </w:rPr>
      </w:pPr>
      <w:r>
        <w:rPr>
          <w:sz w:val="24"/>
          <w:szCs w:val="24"/>
          <w:lang w:val="es"/>
        </w:rPr>
        <w:t xml:space="preserve">El equipo refractor Greens se utiliza para pruebas oftalmológicas refractivas. El equipo consiste en un conjunto de lentes y filtros, dediferentes formatos y características, donde el médico puede alternar combinaciones durante la evaluación del paciente, de forma rápida y sencilla (AGENCIA GMDN, 2011). </w:t>
      </w:r>
    </w:p>
    <w:p w14:paraId="2E388526" w14:textId="77777777" w:rsidR="001738E1" w:rsidRDefault="001738E1">
      <w:pPr>
        <w:spacing w:after="120" w:line="240" w:lineRule="auto"/>
        <w:jc w:val="both"/>
        <w:rPr>
          <w:sz w:val="24"/>
          <w:szCs w:val="24"/>
        </w:rPr>
      </w:pPr>
    </w:p>
    <w:p w14:paraId="4958DD65"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refractivo verde.</w:t>
      </w:r>
    </w:p>
    <w:p w14:paraId="71323651" w14:textId="77777777" w:rsidR="001738E1" w:rsidRDefault="007943E5">
      <w:pPr>
        <w:spacing w:after="120" w:line="240" w:lineRule="auto"/>
        <w:jc w:val="center"/>
        <w:rPr>
          <w:sz w:val="24"/>
          <w:szCs w:val="24"/>
        </w:rPr>
      </w:pPr>
      <w:r>
        <w:rPr>
          <w:noProof/>
          <w:sz w:val="24"/>
          <w:szCs w:val="24"/>
        </w:rPr>
        <w:drawing>
          <wp:inline distT="0" distB="0" distL="0" distR="0" wp14:anchorId="6FBFEB31" wp14:editId="30AEBC53">
            <wp:extent cx="5400000" cy="329158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400000" cy="3291589"/>
                    </a:xfrm>
                    <a:prstGeom prst="rect">
                      <a:avLst/>
                    </a:prstGeom>
                    <a:ln/>
                  </pic:spPr>
                </pic:pic>
              </a:graphicData>
            </a:graphic>
          </wp:inline>
        </w:drawing>
      </w:r>
    </w:p>
    <w:p w14:paraId="2E5ABE55" w14:textId="77777777" w:rsidR="001738E1" w:rsidRDefault="007943E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A4494EC" w14:textId="77777777" w:rsidR="001738E1" w:rsidRDefault="001738E1">
      <w:pPr>
        <w:spacing w:after="120" w:line="240" w:lineRule="auto"/>
        <w:rPr>
          <w:sz w:val="24"/>
          <w:szCs w:val="24"/>
        </w:rPr>
      </w:pPr>
    </w:p>
    <w:p w14:paraId="64121DF7" w14:textId="77777777" w:rsidR="001738E1" w:rsidRDefault="007943E5">
      <w:pPr>
        <w:pStyle w:val="Ttulo1"/>
        <w:spacing w:after="120" w:line="240" w:lineRule="auto"/>
      </w:pPr>
      <w:bookmarkStart w:id="1" w:name="_30j0zll" w:colFirst="0" w:colLast="0"/>
      <w:bookmarkEnd w:id="1"/>
      <w:r>
        <w:rPr>
          <w:lang w:val="es"/>
        </w:rPr>
        <w:t>2 OBJETIVO</w:t>
      </w:r>
    </w:p>
    <w:p w14:paraId="26146CB7" w14:textId="77777777" w:rsidR="001738E1" w:rsidRDefault="001738E1">
      <w:pPr>
        <w:spacing w:after="120" w:line="240" w:lineRule="auto"/>
        <w:rPr>
          <w:sz w:val="24"/>
          <w:szCs w:val="24"/>
        </w:rPr>
      </w:pPr>
    </w:p>
    <w:p w14:paraId="789B761A" w14:textId="77777777" w:rsidR="001738E1" w:rsidRDefault="007943E5">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refractores verdes.</w:t>
      </w:r>
    </w:p>
    <w:p w14:paraId="7F0ECA8A" w14:textId="77777777" w:rsidR="001738E1" w:rsidRDefault="001738E1">
      <w:pPr>
        <w:spacing w:after="120" w:line="240" w:lineRule="auto"/>
        <w:rPr>
          <w:sz w:val="24"/>
          <w:szCs w:val="24"/>
        </w:rPr>
      </w:pPr>
    </w:p>
    <w:p w14:paraId="757CFD27" w14:textId="77777777" w:rsidR="001738E1" w:rsidRDefault="007943E5">
      <w:pPr>
        <w:pStyle w:val="Ttulo1"/>
        <w:spacing w:after="120" w:line="240" w:lineRule="auto"/>
      </w:pPr>
      <w:bookmarkStart w:id="2" w:name="_1fob9te" w:colFirst="0" w:colLast="0"/>
      <w:bookmarkEnd w:id="2"/>
      <w:r>
        <w:rPr>
          <w:lang w:val="es"/>
        </w:rPr>
        <w:t>3 DOCUMENTOS APLICABLES A ESTE PROCEDIMIENTO</w:t>
      </w:r>
    </w:p>
    <w:p w14:paraId="5708A618" w14:textId="77777777" w:rsidR="001738E1" w:rsidRDefault="001738E1">
      <w:pPr>
        <w:spacing w:after="120" w:line="240" w:lineRule="auto"/>
        <w:jc w:val="both"/>
        <w:rPr>
          <w:sz w:val="24"/>
          <w:szCs w:val="24"/>
        </w:rPr>
      </w:pPr>
    </w:p>
    <w:p w14:paraId="01D8DA56" w14:textId="77777777" w:rsidR="001738E1" w:rsidRDefault="007943E5">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amantenimiento preventivo, consulte el manual del usuario.</w:t>
      </w:r>
    </w:p>
    <w:p w14:paraId="773CD321" w14:textId="77777777" w:rsidR="001738E1" w:rsidRDefault="001738E1">
      <w:pPr>
        <w:spacing w:after="120" w:line="240" w:lineRule="auto"/>
        <w:jc w:val="both"/>
        <w:rPr>
          <w:sz w:val="24"/>
          <w:szCs w:val="24"/>
        </w:rPr>
      </w:pPr>
    </w:p>
    <w:p w14:paraId="737C9A8A" w14:textId="77777777" w:rsidR="001738E1" w:rsidRDefault="007943E5">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1738E1" w14:paraId="04B6EBC1" w14:textId="77777777">
        <w:trPr>
          <w:trHeight w:val="203"/>
          <w:jc w:val="center"/>
        </w:trPr>
        <w:tc>
          <w:tcPr>
            <w:tcW w:w="9356" w:type="dxa"/>
            <w:gridSpan w:val="2"/>
          </w:tcPr>
          <w:p w14:paraId="0E419327" w14:textId="77777777" w:rsidR="001738E1" w:rsidRDefault="007943E5">
            <w:pPr>
              <w:spacing w:after="120"/>
              <w:rPr>
                <w:b/>
              </w:rPr>
            </w:pPr>
            <w:r>
              <w:rPr>
                <w:b/>
                <w:lang w:val="es"/>
              </w:rPr>
              <w:t>Lista de documentos</w:t>
            </w:r>
          </w:p>
        </w:tc>
      </w:tr>
      <w:tr w:rsidR="001738E1" w14:paraId="65E30E3E" w14:textId="77777777">
        <w:trPr>
          <w:trHeight w:val="377"/>
          <w:jc w:val="center"/>
        </w:trPr>
        <w:tc>
          <w:tcPr>
            <w:tcW w:w="2162" w:type="dxa"/>
            <w:vAlign w:val="center"/>
          </w:tcPr>
          <w:p w14:paraId="787F0182" w14:textId="77777777" w:rsidR="001738E1" w:rsidRDefault="007943E5">
            <w:pPr>
              <w:spacing w:after="120"/>
              <w:jc w:val="center"/>
            </w:pPr>
            <w:r>
              <w:rPr>
                <w:lang w:val="es"/>
              </w:rPr>
              <w:t>BRASIL (2021)</w:t>
            </w:r>
          </w:p>
        </w:tc>
        <w:tc>
          <w:tcPr>
            <w:tcW w:w="7194" w:type="dxa"/>
          </w:tcPr>
          <w:p w14:paraId="3B69D37C" w14:textId="77777777" w:rsidR="001738E1" w:rsidRDefault="007943E5">
            <w:pPr>
              <w:spacing w:after="120"/>
              <w:jc w:val="both"/>
            </w:pPr>
            <w:r>
              <w:rPr>
                <w:lang w:val="es"/>
              </w:rPr>
              <w:t>RDC 546/2021 - Establece los requisitos esenciales de seguridad y eficacia aplicables a los productos sanitarios.</w:t>
            </w:r>
          </w:p>
        </w:tc>
      </w:tr>
      <w:tr w:rsidR="001738E1" w14:paraId="1A670C5B" w14:textId="77777777">
        <w:trPr>
          <w:jc w:val="center"/>
        </w:trPr>
        <w:tc>
          <w:tcPr>
            <w:tcW w:w="2162" w:type="dxa"/>
            <w:vAlign w:val="center"/>
          </w:tcPr>
          <w:p w14:paraId="52A64454" w14:textId="77777777" w:rsidR="001738E1" w:rsidRDefault="007943E5">
            <w:pPr>
              <w:spacing w:after="120"/>
              <w:jc w:val="center"/>
            </w:pPr>
            <w:r>
              <w:rPr>
                <w:lang w:val="es"/>
              </w:rPr>
              <w:t>ABNT (2015)</w:t>
            </w:r>
          </w:p>
        </w:tc>
        <w:tc>
          <w:tcPr>
            <w:tcW w:w="7194" w:type="dxa"/>
          </w:tcPr>
          <w:p w14:paraId="4F982242" w14:textId="77777777" w:rsidR="001738E1" w:rsidRDefault="007943E5">
            <w:pPr>
              <w:spacing w:after="120"/>
              <w:jc w:val="both"/>
            </w:pPr>
            <w:r>
              <w:rPr>
                <w:lang w:val="es"/>
              </w:rPr>
              <w:t>ABNT NBR ISO 15004-1: Instrumentos oftálmicos - Requisitos fundamentales y métodos de prueba. Parte 1: Requisitos generales aplicados a todos los instrumentos oftálmicos.</w:t>
            </w:r>
          </w:p>
        </w:tc>
      </w:tr>
      <w:tr w:rsidR="001738E1" w14:paraId="59730BA8" w14:textId="77777777">
        <w:trPr>
          <w:jc w:val="center"/>
        </w:trPr>
        <w:tc>
          <w:tcPr>
            <w:tcW w:w="2162" w:type="dxa"/>
          </w:tcPr>
          <w:p w14:paraId="7E51B262" w14:textId="77777777" w:rsidR="001738E1" w:rsidRDefault="007943E5">
            <w:pPr>
              <w:spacing w:after="120"/>
              <w:jc w:val="center"/>
              <w:rPr>
                <w:color w:val="000000"/>
              </w:rPr>
            </w:pPr>
            <w:r>
              <w:rPr>
                <w:lang w:val="es"/>
              </w:rPr>
              <w:t>TAKAGI (2020)</w:t>
            </w:r>
          </w:p>
        </w:tc>
        <w:tc>
          <w:tcPr>
            <w:tcW w:w="7194" w:type="dxa"/>
          </w:tcPr>
          <w:p w14:paraId="1F3543B4" w14:textId="77777777" w:rsidR="001738E1" w:rsidRDefault="007943E5">
            <w:pPr>
              <w:spacing w:after="120"/>
              <w:jc w:val="both"/>
              <w:rPr>
                <w:color w:val="000000"/>
              </w:rPr>
            </w:pPr>
            <w:r>
              <w:rPr>
                <w:lang w:val="es"/>
              </w:rPr>
              <w:t>VT-5 Manual de instrucciones.</w:t>
            </w:r>
          </w:p>
        </w:tc>
      </w:tr>
      <w:tr w:rsidR="001738E1" w14:paraId="5F6C5406" w14:textId="77777777">
        <w:trPr>
          <w:jc w:val="center"/>
        </w:trPr>
        <w:tc>
          <w:tcPr>
            <w:tcW w:w="2162" w:type="dxa"/>
          </w:tcPr>
          <w:p w14:paraId="2D931FDF" w14:textId="77777777" w:rsidR="001738E1" w:rsidRDefault="007943E5">
            <w:pPr>
              <w:spacing w:after="120"/>
              <w:jc w:val="center"/>
              <w:rPr>
                <w:color w:val="000000"/>
              </w:rPr>
            </w:pPr>
            <w:bookmarkStart w:id="5" w:name="_tyjcwt" w:colFirst="0" w:colLast="0"/>
            <w:bookmarkEnd w:id="5"/>
            <w:r>
              <w:rPr>
                <w:lang w:val="es"/>
              </w:rPr>
              <w:t>TOWA MEDICAL (s.d.)</w:t>
            </w:r>
          </w:p>
        </w:tc>
        <w:tc>
          <w:tcPr>
            <w:tcW w:w="7194" w:type="dxa"/>
          </w:tcPr>
          <w:p w14:paraId="003A80D0" w14:textId="77777777" w:rsidR="001738E1" w:rsidRDefault="007943E5">
            <w:pPr>
              <w:spacing w:after="120"/>
              <w:jc w:val="both"/>
              <w:rPr>
                <w:color w:val="000000"/>
              </w:rPr>
            </w:pPr>
            <w:r>
              <w:rPr>
                <w:lang w:val="es"/>
              </w:rPr>
              <w:t>Refractor de verdes. Modelo BR7. Manual de funcionamiento.</w:t>
            </w:r>
          </w:p>
        </w:tc>
      </w:tr>
    </w:tbl>
    <w:p w14:paraId="59E04751" w14:textId="77777777" w:rsidR="001738E1" w:rsidRDefault="007943E5">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0C1CCE30" w14:textId="77777777" w:rsidR="001738E1" w:rsidRDefault="001738E1">
      <w:pPr>
        <w:pBdr>
          <w:top w:val="nil"/>
          <w:left w:val="nil"/>
          <w:bottom w:val="nil"/>
          <w:right w:val="nil"/>
          <w:between w:val="nil"/>
        </w:pBdr>
        <w:tabs>
          <w:tab w:val="left" w:pos="0"/>
        </w:tabs>
        <w:spacing w:after="120" w:line="240" w:lineRule="auto"/>
        <w:rPr>
          <w:color w:val="000000"/>
          <w:sz w:val="24"/>
          <w:szCs w:val="24"/>
        </w:rPr>
      </w:pPr>
    </w:p>
    <w:p w14:paraId="481EC028" w14:textId="77777777" w:rsidR="001738E1" w:rsidRDefault="007943E5">
      <w:pPr>
        <w:pStyle w:val="Ttulo1"/>
        <w:spacing w:after="120" w:line="240" w:lineRule="auto"/>
      </w:pPr>
      <w:bookmarkStart w:id="7" w:name="_1t3h5sf" w:colFirst="0" w:colLast="0"/>
      <w:bookmarkEnd w:id="7"/>
      <w:r>
        <w:rPr>
          <w:lang w:val="es"/>
        </w:rPr>
        <w:t xml:space="preserve">4 PÚBLICO OBJETIVO </w:t>
      </w:r>
    </w:p>
    <w:p w14:paraId="5EBEABA0" w14:textId="77777777" w:rsidR="001738E1" w:rsidRDefault="001738E1">
      <w:pPr>
        <w:spacing w:after="120" w:line="240" w:lineRule="auto"/>
        <w:jc w:val="both"/>
        <w:rPr>
          <w:sz w:val="24"/>
          <w:szCs w:val="24"/>
        </w:rPr>
      </w:pPr>
    </w:p>
    <w:p w14:paraId="53CB04F2" w14:textId="77777777" w:rsidR="001738E1" w:rsidRDefault="007943E5">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refractores ecológicos. Los profesionales que tienen derecho a realizar este procedimiento tienen derecho a realizar este procedimiento:</w:t>
      </w:r>
    </w:p>
    <w:p w14:paraId="2E89A05E" w14:textId="77777777" w:rsidR="001738E1" w:rsidRDefault="007943E5">
      <w:pPr>
        <w:numPr>
          <w:ilvl w:val="0"/>
          <w:numId w:val="5"/>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experienciaen equipo médico-hospitalario y/o capacitación relacionada;</w:t>
      </w:r>
    </w:p>
    <w:p w14:paraId="70D9F190" w14:textId="77777777" w:rsidR="001738E1" w:rsidRDefault="007943E5">
      <w:pPr>
        <w:numPr>
          <w:ilvl w:val="0"/>
          <w:numId w:val="5"/>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74152316" w14:textId="77777777" w:rsidR="001738E1" w:rsidRDefault="007943E5">
      <w:pPr>
        <w:numPr>
          <w:ilvl w:val="0"/>
          <w:numId w:val="5"/>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registro en el consejo de classi es competente.</w:t>
      </w:r>
    </w:p>
    <w:p w14:paraId="69EFF3E8" w14:textId="77777777" w:rsidR="001738E1" w:rsidRDefault="001738E1">
      <w:pPr>
        <w:spacing w:after="120" w:line="240" w:lineRule="auto"/>
        <w:jc w:val="both"/>
        <w:rPr>
          <w:sz w:val="24"/>
          <w:szCs w:val="24"/>
        </w:rPr>
      </w:pPr>
    </w:p>
    <w:p w14:paraId="356D014B" w14:textId="77777777" w:rsidR="001738E1" w:rsidRDefault="007943E5">
      <w:pPr>
        <w:pStyle w:val="Ttulo1"/>
        <w:spacing w:after="120" w:line="240" w:lineRule="auto"/>
      </w:pPr>
      <w:bookmarkStart w:id="9" w:name="_2s8eyo1" w:colFirst="0" w:colLast="0"/>
      <w:bookmarkEnd w:id="9"/>
      <w:r>
        <w:rPr>
          <w:lang w:val="es"/>
        </w:rPr>
        <w:t>5 MATERIAL</w:t>
      </w:r>
    </w:p>
    <w:p w14:paraId="31D7774F" w14:textId="77777777" w:rsidR="001738E1" w:rsidRDefault="001738E1">
      <w:pPr>
        <w:spacing w:after="120" w:line="240" w:lineRule="auto"/>
        <w:jc w:val="both"/>
        <w:rPr>
          <w:sz w:val="24"/>
          <w:szCs w:val="24"/>
        </w:rPr>
      </w:pPr>
    </w:p>
    <w:p w14:paraId="3208DC1B" w14:textId="77777777" w:rsidR="001738E1" w:rsidRDefault="007943E5">
      <w:pPr>
        <w:spacing w:after="12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 el procedimiento.</w:t>
      </w:r>
    </w:p>
    <w:p w14:paraId="18F0B973" w14:textId="77777777" w:rsidR="001738E1" w:rsidRDefault="001738E1">
      <w:pPr>
        <w:spacing w:after="120" w:line="240" w:lineRule="auto"/>
        <w:jc w:val="both"/>
        <w:rPr>
          <w:sz w:val="24"/>
          <w:szCs w:val="24"/>
        </w:rPr>
      </w:pPr>
    </w:p>
    <w:p w14:paraId="660728BF" w14:textId="77777777" w:rsidR="001738E1" w:rsidRDefault="007943E5">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llevar a caboel proceso</w:t>
      </w:r>
    </w:p>
    <w:p w14:paraId="3BB31B87" w14:textId="77777777" w:rsidR="001738E1" w:rsidRDefault="001738E1">
      <w:pPr>
        <w:spacing w:after="120" w:line="240" w:lineRule="auto"/>
        <w:ind w:firstLine="708"/>
        <w:jc w:val="both"/>
        <w:rPr>
          <w:sz w:val="24"/>
          <w:szCs w:val="24"/>
        </w:rPr>
      </w:pPr>
    </w:p>
    <w:p w14:paraId="6133D259" w14:textId="77777777" w:rsidR="001738E1" w:rsidRDefault="007943E5">
      <w:pPr>
        <w:spacing w:after="120" w:line="240" w:lineRule="auto"/>
        <w:ind w:firstLine="1418"/>
        <w:jc w:val="both"/>
        <w:rPr>
          <w:sz w:val="24"/>
          <w:szCs w:val="24"/>
        </w:rPr>
      </w:pPr>
      <w:bookmarkStart w:id="12" w:name="_26in1rg" w:colFirst="0" w:colLast="0"/>
      <w:bookmarkEnd w:id="12"/>
      <w:r>
        <w:rPr>
          <w:sz w:val="24"/>
          <w:szCs w:val="24"/>
          <w:lang w:val="es"/>
        </w:rPr>
        <w:t>Las herramientas y normas necesarias para la ejecución de este procedimiento se establecen en el gráfico 2.</w:t>
      </w:r>
    </w:p>
    <w:p w14:paraId="1C19850A" w14:textId="77777777" w:rsidR="001738E1" w:rsidRDefault="001738E1">
      <w:pPr>
        <w:spacing w:after="120" w:line="240" w:lineRule="auto"/>
        <w:ind w:firstLine="708"/>
        <w:jc w:val="both"/>
        <w:rPr>
          <w:sz w:val="24"/>
          <w:szCs w:val="24"/>
        </w:rPr>
      </w:pPr>
    </w:p>
    <w:p w14:paraId="1A1188E8"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1738E1" w14:paraId="0DE2BD21" w14:textId="77777777">
        <w:trPr>
          <w:jc w:val="center"/>
        </w:trPr>
        <w:tc>
          <w:tcPr>
            <w:tcW w:w="2835" w:type="dxa"/>
          </w:tcPr>
          <w:p w14:paraId="2DBDEF91" w14:textId="77777777" w:rsidR="001738E1" w:rsidRDefault="007943E5">
            <w:pPr>
              <w:spacing w:after="120"/>
              <w:rPr>
                <w:b/>
              </w:rPr>
            </w:pPr>
            <w:r>
              <w:rPr>
                <w:b/>
                <w:lang w:val="es"/>
              </w:rPr>
              <w:t>Herramienta</w:t>
            </w:r>
          </w:p>
        </w:tc>
        <w:tc>
          <w:tcPr>
            <w:tcW w:w="6521" w:type="dxa"/>
          </w:tcPr>
          <w:p w14:paraId="6A9C6BDC" w14:textId="77777777" w:rsidR="001738E1" w:rsidRDefault="007943E5">
            <w:pPr>
              <w:spacing w:after="120"/>
              <w:rPr>
                <w:b/>
              </w:rPr>
            </w:pPr>
            <w:r>
              <w:rPr>
                <w:b/>
                <w:lang w:val="es"/>
              </w:rPr>
              <w:t>Especificación</w:t>
            </w:r>
          </w:p>
        </w:tc>
      </w:tr>
      <w:tr w:rsidR="001738E1" w14:paraId="2A9BB8DE" w14:textId="77777777">
        <w:trPr>
          <w:jc w:val="center"/>
        </w:trPr>
        <w:tc>
          <w:tcPr>
            <w:tcW w:w="2835" w:type="dxa"/>
          </w:tcPr>
          <w:p w14:paraId="4E7E452C" w14:textId="77777777" w:rsidR="001738E1" w:rsidRDefault="007943E5">
            <w:pPr>
              <w:spacing w:after="120"/>
            </w:pPr>
            <w:r>
              <w:rPr>
                <w:lang w:val="es"/>
              </w:rPr>
              <w:t>Juego de destornilladores y estrella</w:t>
            </w:r>
          </w:p>
        </w:tc>
        <w:tc>
          <w:tcPr>
            <w:tcW w:w="6521" w:type="dxa"/>
          </w:tcPr>
          <w:p w14:paraId="5D308CF0" w14:textId="77777777" w:rsidR="001738E1" w:rsidRDefault="007943E5">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1738E1" w14:paraId="444394C6" w14:textId="77777777">
        <w:trPr>
          <w:jc w:val="center"/>
        </w:trPr>
        <w:tc>
          <w:tcPr>
            <w:tcW w:w="2835" w:type="dxa"/>
          </w:tcPr>
          <w:p w14:paraId="330FE2C8" w14:textId="77777777" w:rsidR="001738E1" w:rsidRDefault="007943E5">
            <w:pPr>
              <w:spacing w:after="120"/>
            </w:pPr>
            <w:r>
              <w:rPr>
                <w:lang w:val="es"/>
              </w:rPr>
              <w:t>Juego de teclas de precisión</w:t>
            </w:r>
          </w:p>
        </w:tc>
        <w:tc>
          <w:tcPr>
            <w:tcW w:w="6521" w:type="dxa"/>
          </w:tcPr>
          <w:p w14:paraId="037BED19" w14:textId="77777777" w:rsidR="001738E1" w:rsidRDefault="007943E5">
            <w:pPr>
              <w:spacing w:after="120"/>
              <w:jc w:val="both"/>
            </w:pPr>
            <w:r>
              <w:rPr>
                <w:color w:val="000000"/>
                <w:highlight w:val="white"/>
                <w:lang w:val="es"/>
              </w:rPr>
              <w:t>C</w:t>
            </w:r>
            <w:r>
              <w:rPr>
                <w:lang w:val="es"/>
              </w:rPr>
              <w:t>tienen Philips, tamaños: 00, 0.1, 1; Destornilladores, tamaños: 1.0 mm, 1.2 mm, 1.4 mm, 1.8 mm, 2.4 mm, 3.0 mm; Puntero; Batidor.</w:t>
            </w:r>
          </w:p>
        </w:tc>
      </w:tr>
      <w:tr w:rsidR="001738E1" w14:paraId="410E3655" w14:textId="77777777">
        <w:trPr>
          <w:jc w:val="center"/>
        </w:trPr>
        <w:tc>
          <w:tcPr>
            <w:tcW w:w="2835" w:type="dxa"/>
          </w:tcPr>
          <w:p w14:paraId="6FAF4EB6" w14:textId="77777777" w:rsidR="001738E1" w:rsidRDefault="007943E5">
            <w:pPr>
              <w:spacing w:after="120"/>
            </w:pPr>
            <w:r>
              <w:rPr>
                <w:lang w:val="es"/>
              </w:rPr>
              <w:t>Conjunto de claves hexagonales (tipo Allen)</w:t>
            </w:r>
          </w:p>
        </w:tc>
        <w:tc>
          <w:tcPr>
            <w:tcW w:w="6521" w:type="dxa"/>
          </w:tcPr>
          <w:p w14:paraId="336B93B4" w14:textId="77777777" w:rsidR="001738E1" w:rsidRDefault="007943E5">
            <w:pPr>
              <w:spacing w:after="120"/>
              <w:jc w:val="both"/>
            </w:pPr>
            <w:r>
              <w:rPr>
                <w:lang w:val="es"/>
              </w:rPr>
              <w:t>Acabado mate. Tamaños: 1/16", 5/64", 3/32", 1/8", 5/32", 3/16", 1/4", 5/16" y 3/8".</w:t>
            </w:r>
          </w:p>
        </w:tc>
      </w:tr>
      <w:tr w:rsidR="001738E1" w14:paraId="50132C35" w14:textId="77777777">
        <w:trPr>
          <w:jc w:val="center"/>
        </w:trPr>
        <w:tc>
          <w:tcPr>
            <w:tcW w:w="2835" w:type="dxa"/>
          </w:tcPr>
          <w:p w14:paraId="594741D4" w14:textId="77777777" w:rsidR="001738E1" w:rsidRDefault="007943E5">
            <w:pPr>
              <w:spacing w:after="120"/>
            </w:pPr>
            <w:r>
              <w:rPr>
                <w:lang w:val="es"/>
              </w:rPr>
              <w:t>Pincel/Pincel</w:t>
            </w:r>
          </w:p>
        </w:tc>
        <w:tc>
          <w:tcPr>
            <w:tcW w:w="6521" w:type="dxa"/>
          </w:tcPr>
          <w:p w14:paraId="1DB551E3" w14:textId="77777777" w:rsidR="001738E1" w:rsidRDefault="007943E5">
            <w:pPr>
              <w:spacing w:after="120"/>
              <w:jc w:val="both"/>
            </w:pPr>
            <w:r>
              <w:rPr>
                <w:lang w:val="es"/>
              </w:rPr>
              <w:t>Medianas. Bristers antiestáticos.</w:t>
            </w:r>
          </w:p>
        </w:tc>
      </w:tr>
      <w:tr w:rsidR="001738E1" w14:paraId="59F69FF9" w14:textId="77777777">
        <w:trPr>
          <w:jc w:val="center"/>
        </w:trPr>
        <w:tc>
          <w:tcPr>
            <w:tcW w:w="2835" w:type="dxa"/>
          </w:tcPr>
          <w:p w14:paraId="0A93D6AE" w14:textId="77777777" w:rsidR="001738E1" w:rsidRDefault="007943E5">
            <w:pPr>
              <w:spacing w:after="120"/>
            </w:pPr>
            <w:r>
              <w:rPr>
                <w:lang w:val="es"/>
              </w:rPr>
              <w:t>Kit de limpieza de lentes</w:t>
            </w:r>
          </w:p>
        </w:tc>
        <w:tc>
          <w:tcPr>
            <w:tcW w:w="6521" w:type="dxa"/>
          </w:tcPr>
          <w:p w14:paraId="649F9A7D" w14:textId="77777777" w:rsidR="001738E1" w:rsidRDefault="007943E5">
            <w:pPr>
              <w:spacing w:after="120"/>
              <w:jc w:val="both"/>
            </w:pPr>
            <w:r>
              <w:rPr>
                <w:lang w:val="es"/>
              </w:rPr>
              <w:t>Kit con para la limpieza de lentes indicado por el fabricante del equipo. Sueleponerse con cepillo, paño y solución de limpieza.</w:t>
            </w:r>
          </w:p>
        </w:tc>
      </w:tr>
    </w:tbl>
    <w:p w14:paraId="6564093E" w14:textId="77777777" w:rsidR="001738E1" w:rsidRDefault="007943E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49C37E0B" w14:textId="77777777" w:rsidR="001738E1" w:rsidRDefault="001738E1">
      <w:pPr>
        <w:pBdr>
          <w:top w:val="nil"/>
          <w:left w:val="nil"/>
          <w:bottom w:val="nil"/>
          <w:right w:val="nil"/>
          <w:between w:val="nil"/>
        </w:pBdr>
        <w:tabs>
          <w:tab w:val="left" w:pos="0"/>
        </w:tabs>
        <w:spacing w:after="120" w:line="240" w:lineRule="auto"/>
        <w:rPr>
          <w:color w:val="000000"/>
          <w:sz w:val="24"/>
          <w:szCs w:val="24"/>
        </w:rPr>
      </w:pPr>
    </w:p>
    <w:p w14:paraId="6BC742C3" w14:textId="77777777" w:rsidR="001738E1" w:rsidRDefault="007943E5">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565919B7" w14:textId="77777777" w:rsidR="001738E1" w:rsidRDefault="001738E1">
      <w:pPr>
        <w:spacing w:after="120" w:line="240" w:lineRule="auto"/>
        <w:rPr>
          <w:sz w:val="24"/>
          <w:szCs w:val="24"/>
        </w:rPr>
      </w:pPr>
    </w:p>
    <w:p w14:paraId="333C6A75" w14:textId="77777777" w:rsidR="001738E1" w:rsidRDefault="007943E5">
      <w:pPr>
        <w:spacing w:after="120" w:line="240" w:lineRule="auto"/>
        <w:ind w:firstLine="1418"/>
        <w:jc w:val="both"/>
        <w:rPr>
          <w:sz w:val="24"/>
          <w:szCs w:val="24"/>
        </w:rPr>
      </w:pPr>
      <w:r>
        <w:rPr>
          <w:sz w:val="24"/>
          <w:szCs w:val="24"/>
          <w:lang w:val="es"/>
        </w:rPr>
        <w:t>La lista de piezas y componentes indicados para su sustitución, según los manuales del fabricante consultados, se encuentra a continuación. La sustitución efectiva de estas piezas debe ser guiada por el Ingeniero Clínico responsable.</w:t>
      </w:r>
    </w:p>
    <w:p w14:paraId="2FCCD057" w14:textId="77777777" w:rsidR="001738E1" w:rsidRDefault="001738E1">
      <w:pPr>
        <w:spacing w:after="120" w:line="240" w:lineRule="auto"/>
        <w:ind w:firstLine="709"/>
        <w:jc w:val="both"/>
        <w:rPr>
          <w:sz w:val="24"/>
          <w:szCs w:val="24"/>
        </w:rPr>
      </w:pPr>
    </w:p>
    <w:p w14:paraId="5F61582B"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piezasindicadas para su sustitución y plazos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1738E1" w14:paraId="23B98306" w14:textId="77777777">
        <w:trPr>
          <w:jc w:val="center"/>
        </w:trPr>
        <w:tc>
          <w:tcPr>
            <w:tcW w:w="2830" w:type="dxa"/>
          </w:tcPr>
          <w:p w14:paraId="34805D29" w14:textId="77777777" w:rsidR="001738E1" w:rsidRDefault="007943E5">
            <w:pPr>
              <w:spacing w:after="120"/>
              <w:jc w:val="center"/>
              <w:rPr>
                <w:b/>
              </w:rPr>
            </w:pPr>
            <w:r>
              <w:rPr>
                <w:b/>
                <w:lang w:val="es"/>
              </w:rPr>
              <w:t>Pieza/Componente</w:t>
            </w:r>
          </w:p>
        </w:tc>
        <w:tc>
          <w:tcPr>
            <w:tcW w:w="4256" w:type="dxa"/>
          </w:tcPr>
          <w:p w14:paraId="3B82CB2E" w14:textId="77777777" w:rsidR="001738E1" w:rsidRDefault="007943E5">
            <w:pPr>
              <w:spacing w:after="120"/>
              <w:jc w:val="center"/>
              <w:rPr>
                <w:b/>
              </w:rPr>
            </w:pPr>
            <w:r>
              <w:rPr>
                <w:b/>
                <w:lang w:val="es"/>
              </w:rPr>
              <w:t>Período indicado para el cambio</w:t>
            </w:r>
          </w:p>
        </w:tc>
      </w:tr>
      <w:tr w:rsidR="001738E1" w14:paraId="7ADCB627" w14:textId="77777777">
        <w:trPr>
          <w:jc w:val="center"/>
        </w:trPr>
        <w:tc>
          <w:tcPr>
            <w:tcW w:w="2830" w:type="dxa"/>
          </w:tcPr>
          <w:p w14:paraId="1EE43275" w14:textId="77777777" w:rsidR="001738E1" w:rsidRDefault="007943E5">
            <w:pPr>
              <w:spacing w:after="120"/>
              <w:jc w:val="both"/>
              <w:rPr>
                <w:color w:val="000000"/>
              </w:rPr>
            </w:pPr>
            <w:r>
              <w:rPr>
                <w:color w:val="000000"/>
                <w:lang w:val="es"/>
              </w:rPr>
              <w:t>Soporte para la frente</w:t>
            </w:r>
          </w:p>
        </w:tc>
        <w:tc>
          <w:tcPr>
            <w:tcW w:w="4256" w:type="dxa"/>
            <w:vMerge w:val="restart"/>
          </w:tcPr>
          <w:p w14:paraId="33706B9A" w14:textId="77777777" w:rsidR="001738E1" w:rsidRDefault="007943E5">
            <w:pPr>
              <w:spacing w:after="120"/>
              <w:jc w:val="both"/>
              <w:rPr>
                <w:color w:val="000000"/>
              </w:rPr>
            </w:pPr>
            <w:r>
              <w:rPr>
                <w:color w:val="000000"/>
                <w:lang w:val="es"/>
              </w:rPr>
              <w:t>Siempre que tenga un desgaste excesivo.</w:t>
            </w:r>
          </w:p>
        </w:tc>
      </w:tr>
      <w:tr w:rsidR="001738E1" w14:paraId="0E1EA64C" w14:textId="77777777">
        <w:trPr>
          <w:jc w:val="center"/>
        </w:trPr>
        <w:tc>
          <w:tcPr>
            <w:tcW w:w="2830" w:type="dxa"/>
          </w:tcPr>
          <w:p w14:paraId="0044F3C1" w14:textId="77777777" w:rsidR="001738E1" w:rsidRDefault="007943E5">
            <w:pPr>
              <w:spacing w:after="120"/>
              <w:jc w:val="both"/>
            </w:pPr>
            <w:r>
              <w:rPr>
                <w:lang w:val="es"/>
              </w:rPr>
              <w:t>Protector facial</w:t>
            </w:r>
          </w:p>
        </w:tc>
        <w:tc>
          <w:tcPr>
            <w:tcW w:w="4256" w:type="dxa"/>
            <w:vMerge/>
          </w:tcPr>
          <w:p w14:paraId="7047D0B5" w14:textId="77777777" w:rsidR="001738E1" w:rsidRDefault="001738E1">
            <w:pPr>
              <w:widowControl w:val="0"/>
              <w:pBdr>
                <w:top w:val="nil"/>
                <w:left w:val="nil"/>
                <w:bottom w:val="nil"/>
                <w:right w:val="nil"/>
                <w:between w:val="nil"/>
              </w:pBdr>
              <w:spacing w:line="276" w:lineRule="auto"/>
            </w:pPr>
          </w:p>
        </w:tc>
      </w:tr>
    </w:tbl>
    <w:p w14:paraId="48DE5ABF" w14:textId="77777777" w:rsidR="001738E1" w:rsidRDefault="007943E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154C2084" w14:textId="77777777" w:rsidR="001738E1" w:rsidRDefault="001738E1">
      <w:pPr>
        <w:pBdr>
          <w:top w:val="nil"/>
          <w:left w:val="nil"/>
          <w:bottom w:val="nil"/>
          <w:right w:val="nil"/>
          <w:between w:val="nil"/>
        </w:pBdr>
        <w:tabs>
          <w:tab w:val="left" w:pos="0"/>
        </w:tabs>
        <w:spacing w:after="120" w:line="240" w:lineRule="auto"/>
        <w:jc w:val="center"/>
        <w:rPr>
          <w:color w:val="000000"/>
          <w:sz w:val="24"/>
          <w:szCs w:val="24"/>
        </w:rPr>
      </w:pPr>
    </w:p>
    <w:p w14:paraId="2488143D" w14:textId="77777777" w:rsidR="001738E1" w:rsidRDefault="007943E5">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137D290D" w14:textId="77777777" w:rsidR="001738E1" w:rsidRDefault="001738E1">
      <w:pPr>
        <w:spacing w:after="120" w:line="240" w:lineRule="auto"/>
        <w:jc w:val="both"/>
        <w:rPr>
          <w:sz w:val="24"/>
          <w:szCs w:val="24"/>
        </w:rPr>
      </w:pPr>
    </w:p>
    <w:p w14:paraId="439C96BD" w14:textId="77777777" w:rsidR="001738E1" w:rsidRDefault="007943E5">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694FA148" w14:textId="77777777" w:rsidR="001738E1" w:rsidRDefault="001738E1">
      <w:pPr>
        <w:spacing w:after="120" w:line="240" w:lineRule="auto"/>
        <w:jc w:val="both"/>
        <w:rPr>
          <w:sz w:val="24"/>
          <w:szCs w:val="24"/>
        </w:rPr>
      </w:pPr>
      <w:bookmarkStart w:id="15" w:name="_1ksv4uv" w:colFirst="0" w:colLast="0"/>
      <w:bookmarkEnd w:id="15"/>
    </w:p>
    <w:p w14:paraId="2EEB3215"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equipos de protecciónsugeridos 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1738E1" w14:paraId="08B086D1" w14:textId="77777777">
        <w:trPr>
          <w:jc w:val="center"/>
        </w:trPr>
        <w:tc>
          <w:tcPr>
            <w:tcW w:w="2829" w:type="dxa"/>
          </w:tcPr>
          <w:p w14:paraId="0FED0AD3" w14:textId="77777777" w:rsidR="001738E1" w:rsidRDefault="007943E5">
            <w:pPr>
              <w:spacing w:after="120"/>
              <w:jc w:val="center"/>
              <w:rPr>
                <w:b/>
              </w:rPr>
            </w:pPr>
            <w:r>
              <w:rPr>
                <w:b/>
                <w:lang w:val="es"/>
              </w:rPr>
              <w:t>Riesgo/Exposición</w:t>
            </w:r>
          </w:p>
        </w:tc>
        <w:tc>
          <w:tcPr>
            <w:tcW w:w="4258" w:type="dxa"/>
          </w:tcPr>
          <w:p w14:paraId="13C5072A" w14:textId="77777777" w:rsidR="001738E1" w:rsidRDefault="007943E5">
            <w:pPr>
              <w:spacing w:after="120"/>
              <w:jc w:val="center"/>
              <w:rPr>
                <w:b/>
              </w:rPr>
            </w:pPr>
            <w:r>
              <w:rPr>
                <w:b/>
                <w:lang w:val="es"/>
              </w:rPr>
              <w:t>Equipo de protección sugerido</w:t>
            </w:r>
          </w:p>
        </w:tc>
      </w:tr>
      <w:tr w:rsidR="001738E1" w14:paraId="72E45588" w14:textId="77777777">
        <w:trPr>
          <w:jc w:val="center"/>
        </w:trPr>
        <w:tc>
          <w:tcPr>
            <w:tcW w:w="2829" w:type="dxa"/>
          </w:tcPr>
          <w:p w14:paraId="7730A802" w14:textId="77777777" w:rsidR="001738E1" w:rsidRDefault="007943E5">
            <w:pPr>
              <w:jc w:val="center"/>
            </w:pPr>
            <w:r>
              <w:rPr>
                <w:lang w:val="es"/>
              </w:rPr>
              <w:t>Riesgo biológico</w:t>
            </w:r>
          </w:p>
          <w:p w14:paraId="20AA5BC0" w14:textId="77777777" w:rsidR="001738E1" w:rsidRDefault="007943E5">
            <w:pPr>
              <w:spacing w:after="120"/>
              <w:jc w:val="center"/>
            </w:pPr>
            <w:r>
              <w:rPr>
                <w:noProof/>
              </w:rPr>
              <w:drawing>
                <wp:inline distT="0" distB="0" distL="0" distR="0" wp14:anchorId="3A7B8A01" wp14:editId="306A17A4">
                  <wp:extent cx="540000" cy="540000"/>
                  <wp:effectExtent l="0" t="0" r="0" b="0"/>
                  <wp:docPr id="8" name="image2.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2.png" descr="Risco biológico estrutura de tópicos"/>
                          <pic:cNvPicPr preferRelativeResize="0"/>
                        </pic:nvPicPr>
                        <pic:blipFill>
                          <a:blip r:embed="rId11"/>
                          <a:srcRect/>
                          <a:stretch>
                            <a:fillRect/>
                          </a:stretch>
                        </pic:blipFill>
                        <pic:spPr>
                          <a:xfrm>
                            <a:off x="0" y="0"/>
                            <a:ext cx="540000" cy="540000"/>
                          </a:xfrm>
                          <a:prstGeom prst="rect">
                            <a:avLst/>
                          </a:prstGeom>
                          <a:ln/>
                        </pic:spPr>
                      </pic:pic>
                    </a:graphicData>
                  </a:graphic>
                </wp:inline>
              </w:drawing>
            </w:r>
          </w:p>
        </w:tc>
        <w:tc>
          <w:tcPr>
            <w:tcW w:w="4258" w:type="dxa"/>
          </w:tcPr>
          <w:p w14:paraId="428E9484" w14:textId="77777777" w:rsidR="001738E1" w:rsidRDefault="007943E5">
            <w:pPr>
              <w:spacing w:after="120"/>
              <w:jc w:val="both"/>
            </w:pPr>
            <w:r>
              <w:rPr>
                <w:lang w:val="es"/>
              </w:rPr>
              <w:t>Guante de procedimiento (nihilum - sin polvo), botón/bata de laboratorio desechable o reutilizable.</w:t>
            </w:r>
          </w:p>
        </w:tc>
      </w:tr>
    </w:tbl>
    <w:p w14:paraId="3CB22A7B" w14:textId="77777777" w:rsidR="001738E1" w:rsidRDefault="007943E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A149610" w14:textId="77777777" w:rsidR="001738E1" w:rsidRDefault="001738E1">
      <w:pPr>
        <w:pBdr>
          <w:top w:val="nil"/>
          <w:left w:val="nil"/>
          <w:bottom w:val="nil"/>
          <w:right w:val="nil"/>
          <w:between w:val="nil"/>
        </w:pBdr>
        <w:tabs>
          <w:tab w:val="left" w:pos="0"/>
        </w:tabs>
        <w:spacing w:after="120" w:line="240" w:lineRule="auto"/>
        <w:rPr>
          <w:color w:val="000000"/>
          <w:sz w:val="24"/>
          <w:szCs w:val="24"/>
        </w:rPr>
      </w:pPr>
    </w:p>
    <w:p w14:paraId="22CDB470" w14:textId="77777777" w:rsidR="001738E1" w:rsidRDefault="007943E5">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488FF13F" w14:textId="77777777" w:rsidR="001738E1" w:rsidRDefault="001738E1">
      <w:pPr>
        <w:spacing w:after="120" w:line="240" w:lineRule="auto"/>
        <w:jc w:val="both"/>
        <w:rPr>
          <w:sz w:val="24"/>
          <w:szCs w:val="24"/>
        </w:rPr>
      </w:pPr>
    </w:p>
    <w:p w14:paraId="5526DF71" w14:textId="77777777" w:rsidR="001738E1" w:rsidRDefault="007943E5">
      <w:pPr>
        <w:spacing w:after="120" w:line="240" w:lineRule="auto"/>
        <w:ind w:firstLine="1418"/>
        <w:jc w:val="both"/>
        <w:rPr>
          <w:color w:val="000000"/>
          <w:sz w:val="20"/>
          <w:szCs w:val="20"/>
        </w:rPr>
      </w:pPr>
      <w:r>
        <w:rPr>
          <w:color w:val="000000"/>
          <w:sz w:val="24"/>
          <w:szCs w:val="24"/>
          <w:lang w:val="es"/>
        </w:rPr>
        <w:t xml:space="preserve">El material utilizado </w:t>
      </w:r>
      <w:r>
        <w:rPr>
          <w:sz w:val="24"/>
          <w:szCs w:val="24"/>
          <w:lang w:val="es"/>
        </w:rPr>
        <w:t>para</w:t>
      </w:r>
      <w:r>
        <w:rPr>
          <w:color w:val="000000"/>
          <w:sz w:val="24"/>
          <w:szCs w:val="24"/>
          <w:lang w:val="es"/>
        </w:rPr>
        <w:t xml:space="preserve"> la limpieza y desinfección del equipo se enumera en la Tabla 5. Si tiene alguna pregunta, consulte el manual del usuario. Para obtener más información sobre la dilución de desinfectantes líquidos, consulte la etiqueta del desinfectante.</w:t>
      </w:r>
    </w:p>
    <w:p w14:paraId="4F56DEEC" w14:textId="77777777" w:rsidR="001738E1" w:rsidRDefault="001738E1">
      <w:pPr>
        <w:keepNext/>
        <w:pBdr>
          <w:top w:val="nil"/>
          <w:left w:val="nil"/>
          <w:bottom w:val="nil"/>
          <w:right w:val="nil"/>
          <w:between w:val="nil"/>
        </w:pBdr>
        <w:spacing w:after="120" w:line="240" w:lineRule="auto"/>
        <w:rPr>
          <w:color w:val="000000"/>
          <w:sz w:val="24"/>
          <w:szCs w:val="24"/>
        </w:rPr>
      </w:pPr>
    </w:p>
    <w:p w14:paraId="52B2DAA6"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1738E1" w14:paraId="34CCEA8F" w14:textId="77777777">
        <w:trPr>
          <w:jc w:val="center"/>
        </w:trPr>
        <w:tc>
          <w:tcPr>
            <w:tcW w:w="7087" w:type="dxa"/>
          </w:tcPr>
          <w:p w14:paraId="327B071E" w14:textId="77777777" w:rsidR="001738E1" w:rsidRDefault="007943E5">
            <w:pPr>
              <w:spacing w:after="120"/>
              <w:jc w:val="both"/>
              <w:rPr>
                <w:b/>
              </w:rPr>
            </w:pPr>
            <w:r>
              <w:rPr>
                <w:b/>
                <w:lang w:val="es"/>
              </w:rPr>
              <w:t>Material de limpieza</w:t>
            </w:r>
          </w:p>
        </w:tc>
      </w:tr>
      <w:tr w:rsidR="001738E1" w14:paraId="2D00D8BF" w14:textId="77777777">
        <w:trPr>
          <w:jc w:val="center"/>
        </w:trPr>
        <w:tc>
          <w:tcPr>
            <w:tcW w:w="7087" w:type="dxa"/>
          </w:tcPr>
          <w:p w14:paraId="344F2F90" w14:textId="77777777" w:rsidR="001738E1" w:rsidRDefault="007943E5">
            <w:pPr>
              <w:numPr>
                <w:ilvl w:val="0"/>
                <w:numId w:val="6"/>
              </w:numPr>
              <w:pBdr>
                <w:top w:val="nil"/>
                <w:left w:val="nil"/>
                <w:bottom w:val="nil"/>
                <w:right w:val="nil"/>
                <w:between w:val="nil"/>
              </w:pBdr>
              <w:spacing w:line="480" w:lineRule="auto"/>
              <w:jc w:val="both"/>
              <w:rPr>
                <w:color w:val="000000"/>
              </w:rPr>
            </w:pPr>
            <w:r>
              <w:rPr>
                <w:color w:val="000000"/>
                <w:lang w:val="es"/>
              </w:rPr>
              <w:t>Paño suave;</w:t>
            </w:r>
          </w:p>
          <w:p w14:paraId="5CE08951" w14:textId="77777777" w:rsidR="001738E1" w:rsidRDefault="007943E5">
            <w:pPr>
              <w:numPr>
                <w:ilvl w:val="0"/>
                <w:numId w:val="6"/>
              </w:numPr>
              <w:pBdr>
                <w:top w:val="nil"/>
                <w:left w:val="nil"/>
                <w:bottom w:val="nil"/>
                <w:right w:val="nil"/>
                <w:between w:val="nil"/>
              </w:pBdr>
              <w:spacing w:after="120" w:line="480" w:lineRule="auto"/>
              <w:rPr>
                <w:color w:val="000000"/>
              </w:rPr>
            </w:pPr>
            <w:r>
              <w:rPr>
                <w:color w:val="000000"/>
                <w:lang w:val="es"/>
              </w:rPr>
              <w:t>Detergente neutro.</w:t>
            </w:r>
          </w:p>
        </w:tc>
      </w:tr>
      <w:tr w:rsidR="001738E1" w14:paraId="3A195F77" w14:textId="77777777">
        <w:trPr>
          <w:jc w:val="center"/>
        </w:trPr>
        <w:tc>
          <w:tcPr>
            <w:tcW w:w="7087" w:type="dxa"/>
          </w:tcPr>
          <w:p w14:paraId="1487D595" w14:textId="77777777" w:rsidR="001738E1" w:rsidRDefault="007943E5">
            <w:pPr>
              <w:spacing w:after="120"/>
              <w:jc w:val="both"/>
              <w:rPr>
                <w:b/>
              </w:rPr>
            </w:pPr>
            <w:r>
              <w:rPr>
                <w:b/>
                <w:lang w:val="es"/>
              </w:rPr>
              <w:t>Material de desinfección</w:t>
            </w:r>
          </w:p>
        </w:tc>
      </w:tr>
      <w:tr w:rsidR="001738E1" w14:paraId="319827CF" w14:textId="77777777">
        <w:trPr>
          <w:jc w:val="center"/>
        </w:trPr>
        <w:tc>
          <w:tcPr>
            <w:tcW w:w="7087" w:type="dxa"/>
          </w:tcPr>
          <w:p w14:paraId="7A7023C1" w14:textId="77777777" w:rsidR="001738E1" w:rsidRDefault="007943E5">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3B18A6EA" w14:textId="77777777" w:rsidR="001738E1" w:rsidRDefault="007943E5">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3BC825F7" w14:textId="77777777" w:rsidR="001738E1" w:rsidRDefault="007943E5">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7119A8CB" wp14:editId="006D791F">
                  <wp:simplePos x="0" y="0"/>
                  <wp:positionH relativeFrom="column">
                    <wp:posOffset>-634</wp:posOffset>
                  </wp:positionH>
                  <wp:positionV relativeFrom="paragraph">
                    <wp:posOffset>1905</wp:posOffset>
                  </wp:positionV>
                  <wp:extent cx="252000" cy="252000"/>
                  <wp:effectExtent l="0" t="0" r="0" b="0"/>
                  <wp:wrapNone/>
                  <wp:docPr id="5"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2"/>
                          <a:srcRect/>
                          <a:stretch>
                            <a:fillRect/>
                          </a:stretch>
                        </pic:blipFill>
                        <pic:spPr>
                          <a:xfrm>
                            <a:off x="0" y="0"/>
                            <a:ext cx="252000" cy="252000"/>
                          </a:xfrm>
                          <a:prstGeom prst="rect">
                            <a:avLst/>
                          </a:prstGeom>
                          <a:ln/>
                        </pic:spPr>
                      </pic:pic>
                    </a:graphicData>
                  </a:graphic>
                </wp:anchor>
              </w:drawing>
            </w:r>
          </w:p>
          <w:p w14:paraId="08654F19" w14:textId="77777777" w:rsidR="001738E1" w:rsidRDefault="007943E5">
            <w:pPr>
              <w:spacing w:after="120"/>
              <w:ind w:left="447"/>
              <w:jc w:val="both"/>
            </w:pPr>
            <w:r>
              <w:rPr>
                <w:lang w:val="es"/>
              </w:rPr>
              <w:t>Compruebe la etiqueta del producto y el manual del equipo qué productos no se pueden utilizar.</w:t>
            </w:r>
            <w:r>
              <w:rPr>
                <w:noProof/>
                <w:lang w:val="es"/>
              </w:rPr>
              <w:drawing>
                <wp:anchor distT="0" distB="0" distL="114300" distR="114300" simplePos="0" relativeHeight="251659264" behindDoc="0" locked="0" layoutInCell="1" hidden="0" allowOverlap="1" wp14:anchorId="02CC5A08" wp14:editId="74A6881F">
                  <wp:simplePos x="0" y="0"/>
                  <wp:positionH relativeFrom="column">
                    <wp:posOffset>-6349</wp:posOffset>
                  </wp:positionH>
                  <wp:positionV relativeFrom="paragraph">
                    <wp:posOffset>8890</wp:posOffset>
                  </wp:positionV>
                  <wp:extent cx="252000" cy="252000"/>
                  <wp:effectExtent l="0" t="0" r="0" b="0"/>
                  <wp:wrapNone/>
                  <wp:docPr id="4"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2"/>
                          <a:srcRect/>
                          <a:stretch>
                            <a:fillRect/>
                          </a:stretch>
                        </pic:blipFill>
                        <pic:spPr>
                          <a:xfrm>
                            <a:off x="0" y="0"/>
                            <a:ext cx="252000" cy="252000"/>
                          </a:xfrm>
                          <a:prstGeom prst="rect">
                            <a:avLst/>
                          </a:prstGeom>
                          <a:ln/>
                        </pic:spPr>
                      </pic:pic>
                    </a:graphicData>
                  </a:graphic>
                </wp:anchor>
              </w:drawing>
            </w:r>
          </w:p>
        </w:tc>
      </w:tr>
    </w:tbl>
    <w:p w14:paraId="353BECBE" w14:textId="77777777" w:rsidR="001738E1" w:rsidRDefault="007943E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56F605DF" w14:textId="77777777" w:rsidR="001738E1" w:rsidRDefault="001738E1">
      <w:pPr>
        <w:pBdr>
          <w:top w:val="nil"/>
          <w:left w:val="nil"/>
          <w:bottom w:val="nil"/>
          <w:right w:val="nil"/>
          <w:between w:val="nil"/>
        </w:pBdr>
        <w:tabs>
          <w:tab w:val="left" w:pos="0"/>
        </w:tabs>
        <w:spacing w:after="120" w:line="240" w:lineRule="auto"/>
        <w:jc w:val="center"/>
        <w:rPr>
          <w:color w:val="000000"/>
          <w:sz w:val="24"/>
          <w:szCs w:val="24"/>
        </w:rPr>
      </w:pPr>
    </w:p>
    <w:p w14:paraId="374C157A" w14:textId="77777777" w:rsidR="001738E1" w:rsidRDefault="007943E5">
      <w:pPr>
        <w:pStyle w:val="Ttulo1"/>
        <w:spacing w:after="120" w:line="240" w:lineRule="auto"/>
      </w:pPr>
      <w:bookmarkStart w:id="17" w:name="_2jxsxqh" w:colFirst="0" w:colLast="0"/>
      <w:bookmarkEnd w:id="17"/>
      <w:r>
        <w:rPr>
          <w:lang w:val="es"/>
        </w:rPr>
        <w:t xml:space="preserve">6 INSTRUCCIONES DE EJECUCIÓN </w:t>
      </w:r>
    </w:p>
    <w:p w14:paraId="7CE0BE83" w14:textId="77777777" w:rsidR="001738E1" w:rsidRDefault="001738E1">
      <w:pPr>
        <w:spacing w:after="120" w:line="240" w:lineRule="auto"/>
        <w:jc w:val="both"/>
        <w:rPr>
          <w:sz w:val="24"/>
          <w:szCs w:val="24"/>
        </w:rPr>
      </w:pPr>
    </w:p>
    <w:p w14:paraId="54F99595" w14:textId="77777777" w:rsidR="001738E1" w:rsidRDefault="007943E5">
      <w:pPr>
        <w:spacing w:after="120" w:line="240" w:lineRule="auto"/>
        <w:ind w:firstLine="1418"/>
        <w:jc w:val="both"/>
        <w:rPr>
          <w:sz w:val="24"/>
          <w:szCs w:val="24"/>
        </w:rPr>
      </w:pPr>
      <w:bookmarkStart w:id="18" w:name="_z337ya" w:colFirst="0" w:colLast="0"/>
      <w:bookmarkEnd w:id="18"/>
      <w:r>
        <w:rPr>
          <w:sz w:val="24"/>
          <w:szCs w:val="24"/>
          <w:lang w:val="es"/>
        </w:rPr>
        <w:t xml:space="preserve">Esta sección contiene instrucciones claras y objetivas sobre la ejecución del mantenimiento preventivo </w:t>
      </w:r>
      <w:r>
        <w:rPr>
          <w:color w:val="000000"/>
          <w:sz w:val="24"/>
          <w:szCs w:val="24"/>
          <w:lang w:val="es"/>
        </w:rPr>
        <w:t>en</w:t>
      </w:r>
      <w:r>
        <w:rPr>
          <w:sz w:val="24"/>
          <w:szCs w:val="24"/>
          <w:lang w:val="es"/>
        </w:rPr>
        <w:t xml:space="preserve"> equipos refractores de greens. Las comprobaciones de mantenimiento preventivo solo deben iniciarse después de la limpieza y desinfección del equipo.</w:t>
      </w:r>
    </w:p>
    <w:p w14:paraId="05EC67D9" w14:textId="77777777" w:rsidR="001738E1" w:rsidRDefault="001738E1">
      <w:pPr>
        <w:spacing w:after="120" w:line="240" w:lineRule="auto"/>
        <w:jc w:val="both"/>
        <w:rPr>
          <w:sz w:val="24"/>
          <w:szCs w:val="24"/>
        </w:rPr>
      </w:pPr>
    </w:p>
    <w:p w14:paraId="5958A6D4" w14:textId="77777777" w:rsidR="001738E1" w:rsidRDefault="007943E5">
      <w:pPr>
        <w:keepNext/>
        <w:pBdr>
          <w:top w:val="nil"/>
          <w:left w:val="nil"/>
          <w:bottom w:val="nil"/>
          <w:right w:val="nil"/>
          <w:between w:val="nil"/>
        </w:pBdr>
        <w:spacing w:after="200" w:line="240" w:lineRule="auto"/>
        <w:rPr>
          <w:color w:val="000000"/>
          <w:sz w:val="20"/>
          <w:szCs w:val="20"/>
        </w:rPr>
      </w:pPr>
      <w:r>
        <w:rPr>
          <w:color w:val="000000"/>
          <w:sz w:val="20"/>
          <w:szCs w:val="20"/>
          <w:lang w:val="es"/>
        </w:rPr>
        <w:t>Figura 2 - Etapas de ejecución del procedimiento de mantenimiento preventivo de equipos refractores de greens.</w:t>
      </w:r>
    </w:p>
    <w:p w14:paraId="3904F94B" w14:textId="77777777" w:rsidR="001738E1" w:rsidRDefault="007943E5">
      <w:pPr>
        <w:spacing w:after="120" w:line="240" w:lineRule="auto"/>
        <w:jc w:val="center"/>
        <w:rPr>
          <w:sz w:val="24"/>
          <w:szCs w:val="24"/>
        </w:rPr>
      </w:pPr>
      <w:r>
        <w:rPr>
          <w:noProof/>
        </w:rPr>
        <w:drawing>
          <wp:inline distT="0" distB="0" distL="0" distR="0" wp14:anchorId="33C100D6" wp14:editId="0E49EEBB">
            <wp:extent cx="5760000" cy="2069225"/>
            <wp:effectExtent l="0" t="0" r="0" b="0"/>
            <wp:docPr id="9" name="image5.pn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Diagrama&#10;&#10;Descrição gerada automaticamente"/>
                    <pic:cNvPicPr preferRelativeResize="0"/>
                  </pic:nvPicPr>
                  <pic:blipFill>
                    <a:blip r:embed="rId13"/>
                    <a:srcRect/>
                    <a:stretch>
                      <a:fillRect/>
                    </a:stretch>
                  </pic:blipFill>
                  <pic:spPr>
                    <a:xfrm>
                      <a:off x="0" y="0"/>
                      <a:ext cx="5760000" cy="2069225"/>
                    </a:xfrm>
                    <a:prstGeom prst="rect">
                      <a:avLst/>
                    </a:prstGeom>
                    <a:ln/>
                  </pic:spPr>
                </pic:pic>
              </a:graphicData>
            </a:graphic>
          </wp:inline>
        </w:drawing>
      </w:r>
    </w:p>
    <w:p w14:paraId="0EDC89C4" w14:textId="77777777" w:rsidR="001738E1" w:rsidRDefault="007943E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D9DDDAC" w14:textId="77777777" w:rsidR="001738E1" w:rsidRDefault="001738E1">
      <w:pPr>
        <w:spacing w:after="120" w:line="240" w:lineRule="auto"/>
        <w:jc w:val="both"/>
        <w:rPr>
          <w:sz w:val="24"/>
          <w:szCs w:val="24"/>
        </w:rPr>
      </w:pPr>
    </w:p>
    <w:p w14:paraId="6C4DF589" w14:textId="77777777" w:rsidR="001738E1" w:rsidRDefault="007943E5">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05D171BF" w14:textId="77777777" w:rsidR="001738E1" w:rsidRDefault="001738E1">
      <w:pPr>
        <w:spacing w:after="120" w:line="240" w:lineRule="auto"/>
        <w:rPr>
          <w:sz w:val="24"/>
          <w:szCs w:val="24"/>
        </w:rPr>
      </w:pPr>
    </w:p>
    <w:p w14:paraId="4F05724B" w14:textId="77777777" w:rsidR="001738E1" w:rsidRDefault="007943E5">
      <w:pPr>
        <w:spacing w:after="120" w:line="240" w:lineRule="auto"/>
        <w:ind w:firstLine="1418"/>
        <w:jc w:val="both"/>
        <w:rPr>
          <w:sz w:val="24"/>
          <w:szCs w:val="24"/>
        </w:rPr>
      </w:pPr>
      <w:r>
        <w:rPr>
          <w:sz w:val="24"/>
          <w:szCs w:val="24"/>
          <w:lang w:val="es"/>
        </w:rPr>
        <w:t xml:space="preserve">La Tabla 6 muestra la periodicidad sugerida por la metodología de la Organización Mundial de la Salud (OMS, 2011). No hay indicación de mantenimiento por parte de los fabricantes consultados. No se ha encontrado ninguna legislación que indique periodicidad para este tipo deequipos. </w:t>
      </w:r>
    </w:p>
    <w:p w14:paraId="1EFE9325" w14:textId="77777777" w:rsidR="001738E1" w:rsidRDefault="001738E1">
      <w:pPr>
        <w:spacing w:after="120" w:line="240" w:lineRule="auto"/>
        <w:jc w:val="both"/>
        <w:rPr>
          <w:sz w:val="24"/>
          <w:szCs w:val="24"/>
        </w:rPr>
      </w:pPr>
    </w:p>
    <w:p w14:paraId="275FBB80"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1738E1" w14:paraId="7286689E" w14:textId="77777777">
        <w:trPr>
          <w:trHeight w:val="497"/>
          <w:jc w:val="center"/>
        </w:trPr>
        <w:tc>
          <w:tcPr>
            <w:tcW w:w="2324" w:type="dxa"/>
            <w:vAlign w:val="center"/>
          </w:tcPr>
          <w:p w14:paraId="1EA8D4CD" w14:textId="77777777" w:rsidR="001738E1" w:rsidRDefault="001738E1">
            <w:pPr>
              <w:spacing w:after="120"/>
              <w:jc w:val="both"/>
            </w:pPr>
          </w:p>
        </w:tc>
        <w:tc>
          <w:tcPr>
            <w:tcW w:w="1984" w:type="dxa"/>
            <w:vAlign w:val="center"/>
          </w:tcPr>
          <w:p w14:paraId="4DF871E5" w14:textId="77777777" w:rsidR="001738E1" w:rsidRDefault="007943E5">
            <w:pPr>
              <w:spacing w:after="120"/>
              <w:jc w:val="center"/>
              <w:rPr>
                <w:b/>
              </w:rPr>
            </w:pPr>
            <w:r>
              <w:rPr>
                <w:b/>
                <w:lang w:val="es"/>
              </w:rPr>
              <w:t>Legislación/Norma</w:t>
            </w:r>
          </w:p>
        </w:tc>
        <w:tc>
          <w:tcPr>
            <w:tcW w:w="2211" w:type="dxa"/>
            <w:vAlign w:val="center"/>
          </w:tcPr>
          <w:p w14:paraId="4F364B96" w14:textId="77777777" w:rsidR="001738E1" w:rsidRDefault="007943E5">
            <w:pPr>
              <w:spacing w:after="120"/>
              <w:jc w:val="center"/>
              <w:rPr>
                <w:b/>
              </w:rPr>
            </w:pPr>
            <w:r>
              <w:rPr>
                <w:b/>
                <w:lang w:val="es"/>
              </w:rPr>
              <w:t>Metodología de la OMS*</w:t>
            </w:r>
          </w:p>
        </w:tc>
        <w:tc>
          <w:tcPr>
            <w:tcW w:w="1984" w:type="dxa"/>
            <w:vAlign w:val="center"/>
          </w:tcPr>
          <w:p w14:paraId="70FE9AD2" w14:textId="77777777" w:rsidR="001738E1" w:rsidRDefault="007943E5">
            <w:pPr>
              <w:spacing w:after="120"/>
              <w:jc w:val="center"/>
              <w:rPr>
                <w:b/>
              </w:rPr>
            </w:pPr>
            <w:r>
              <w:rPr>
                <w:b/>
                <w:lang w:val="es"/>
              </w:rPr>
              <w:t>Fabricante</w:t>
            </w:r>
          </w:p>
        </w:tc>
      </w:tr>
      <w:tr w:rsidR="001738E1" w14:paraId="783689EE" w14:textId="77777777">
        <w:trPr>
          <w:jc w:val="center"/>
        </w:trPr>
        <w:tc>
          <w:tcPr>
            <w:tcW w:w="2324" w:type="dxa"/>
            <w:vAlign w:val="center"/>
          </w:tcPr>
          <w:p w14:paraId="296858D4" w14:textId="77777777" w:rsidR="001738E1" w:rsidRDefault="007943E5">
            <w:pPr>
              <w:spacing w:after="120"/>
              <w:jc w:val="both"/>
              <w:rPr>
                <w:b/>
              </w:rPr>
            </w:pPr>
            <w:r>
              <w:rPr>
                <w:b/>
                <w:lang w:val="es"/>
              </w:rPr>
              <w:t>Periodicidad indicada</w:t>
            </w:r>
          </w:p>
        </w:tc>
        <w:tc>
          <w:tcPr>
            <w:tcW w:w="1984" w:type="dxa"/>
            <w:vAlign w:val="center"/>
          </w:tcPr>
          <w:p w14:paraId="2324985B" w14:textId="77777777" w:rsidR="001738E1" w:rsidRDefault="007943E5">
            <w:pPr>
              <w:spacing w:after="120"/>
              <w:jc w:val="center"/>
            </w:pPr>
            <w:r>
              <w:rPr>
                <w:lang w:val="es"/>
              </w:rPr>
              <w:t>N.A.</w:t>
            </w:r>
          </w:p>
        </w:tc>
        <w:tc>
          <w:tcPr>
            <w:tcW w:w="2211" w:type="dxa"/>
            <w:vAlign w:val="center"/>
          </w:tcPr>
          <w:p w14:paraId="4DF59EA5" w14:textId="77777777" w:rsidR="001738E1" w:rsidRDefault="007943E5">
            <w:pPr>
              <w:spacing w:after="120"/>
              <w:jc w:val="center"/>
            </w:pPr>
            <w:r>
              <w:rPr>
                <w:lang w:val="es"/>
              </w:rPr>
              <w:t>12 meses</w:t>
            </w:r>
          </w:p>
        </w:tc>
        <w:tc>
          <w:tcPr>
            <w:tcW w:w="1984" w:type="dxa"/>
            <w:vAlign w:val="center"/>
          </w:tcPr>
          <w:p w14:paraId="62D3F3A2" w14:textId="77777777" w:rsidR="001738E1" w:rsidRDefault="007943E5">
            <w:pPr>
              <w:spacing w:after="120"/>
              <w:jc w:val="center"/>
            </w:pPr>
            <w:r>
              <w:rPr>
                <w:lang w:val="es"/>
              </w:rPr>
              <w:t>N.A.</w:t>
            </w:r>
          </w:p>
        </w:tc>
      </w:tr>
    </w:tbl>
    <w:p w14:paraId="5F5667DE" w14:textId="77777777" w:rsidR="001738E1" w:rsidRDefault="007943E5">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10DBABF5" w14:textId="77777777" w:rsidR="001738E1" w:rsidRDefault="007943E5">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MS = 5 puntos - No indicación de inclusión en el plan de mantenimiento por parte del MS, pero con periodicidad establecida por el requisito de mantenimiento 2, correspondiente al mantenimiento anual.</w:t>
      </w:r>
    </w:p>
    <w:p w14:paraId="56609697" w14:textId="77777777" w:rsidR="001738E1" w:rsidRDefault="007943E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Fuentey: Elaboración propia (2021).</w:t>
      </w:r>
    </w:p>
    <w:p w14:paraId="527E0EB9" w14:textId="77777777" w:rsidR="001738E1" w:rsidRDefault="001738E1">
      <w:pPr>
        <w:spacing w:after="120" w:line="240" w:lineRule="auto"/>
        <w:jc w:val="both"/>
        <w:rPr>
          <w:sz w:val="24"/>
          <w:szCs w:val="24"/>
        </w:rPr>
      </w:pPr>
    </w:p>
    <w:p w14:paraId="4907B050" w14:textId="77777777" w:rsidR="001738E1" w:rsidRDefault="007943E5">
      <w:pPr>
        <w:pStyle w:val="Ttulo2"/>
        <w:spacing w:after="120" w:line="240" w:lineRule="auto"/>
        <w:ind w:firstLine="709"/>
        <w:rPr>
          <w:color w:val="000000"/>
        </w:rPr>
      </w:pPr>
      <w:bookmarkStart w:id="20" w:name="_1y810tw" w:colFirst="0" w:colLast="0"/>
      <w:bookmarkEnd w:id="20"/>
      <w:r>
        <w:rPr>
          <w:color w:val="000000"/>
          <w:lang w:val="es"/>
        </w:rPr>
        <w:t>6.2 Instrucciones para la limpieza y desinfección externa</w:t>
      </w:r>
    </w:p>
    <w:p w14:paraId="4703D67D" w14:textId="77777777" w:rsidR="001738E1" w:rsidRDefault="001738E1">
      <w:pPr>
        <w:spacing w:after="120" w:line="240" w:lineRule="auto"/>
        <w:ind w:firstLine="567"/>
        <w:jc w:val="both"/>
        <w:rPr>
          <w:sz w:val="24"/>
          <w:szCs w:val="24"/>
        </w:rPr>
      </w:pPr>
      <w:bookmarkStart w:id="21" w:name="_4i7ojhp" w:colFirst="0" w:colLast="0"/>
      <w:bookmarkEnd w:id="21"/>
    </w:p>
    <w:p w14:paraId="794842B0" w14:textId="77777777" w:rsidR="001738E1" w:rsidRDefault="007943E5">
      <w:pPr>
        <w:spacing w:after="120" w:line="240" w:lineRule="auto"/>
        <w:ind w:firstLine="1418"/>
        <w:jc w:val="both"/>
        <w:rPr>
          <w:sz w:val="24"/>
          <w:szCs w:val="24"/>
        </w:rPr>
      </w:pPr>
      <w:r>
        <w:rPr>
          <w:sz w:val="24"/>
          <w:szCs w:val="24"/>
          <w:lang w:val="es"/>
        </w:rPr>
        <w:t xml:space="preserve">Usando un paño suave humedecido en agua y jabón neutro, limpie la superficie externa del equipo y su soporte, excepto en las lentes. </w:t>
      </w:r>
    </w:p>
    <w:p w14:paraId="64334C80" w14:textId="77777777" w:rsidR="001738E1" w:rsidRDefault="007943E5">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desinfectantey páselo por toda la superficie del equipo y su soporte, excepto en las lentes. Asegúrese de no dejar rastros de solución o pelusa de la tela utilizada en la superficie del equipo.</w:t>
      </w:r>
    </w:p>
    <w:p w14:paraId="1F0AC05D" w14:textId="77777777" w:rsidR="001738E1" w:rsidRDefault="001738E1">
      <w:pPr>
        <w:spacing w:after="120" w:line="240" w:lineRule="auto"/>
        <w:jc w:val="both"/>
        <w:rPr>
          <w:sz w:val="24"/>
          <w:szCs w:val="24"/>
        </w:rPr>
      </w:pPr>
    </w:p>
    <w:p w14:paraId="7A827EE8" w14:textId="77777777" w:rsidR="001738E1" w:rsidRDefault="007943E5">
      <w:pPr>
        <w:spacing w:after="120" w:line="240" w:lineRule="auto"/>
        <w:ind w:left="567"/>
        <w:jc w:val="both"/>
        <w:rPr>
          <w:sz w:val="24"/>
          <w:szCs w:val="24"/>
        </w:rPr>
      </w:pPr>
      <w:r>
        <w:rPr>
          <w:sz w:val="24"/>
          <w:szCs w:val="24"/>
          <w:lang w:val="es"/>
        </w:rPr>
        <w:t xml:space="preserve">Bajo ninguna circunstancia los líquidos deben ser vertidos en la superficie </w:t>
      </w:r>
      <w:proofErr w:type="gramStart"/>
      <w:r>
        <w:rPr>
          <w:sz w:val="24"/>
          <w:szCs w:val="24"/>
          <w:lang w:val="es"/>
        </w:rPr>
        <w:t>dela</w:t>
      </w:r>
      <w:proofErr w:type="gramEnd"/>
      <w:r>
        <w:rPr>
          <w:sz w:val="24"/>
          <w:szCs w:val="24"/>
          <w:lang w:val="es"/>
        </w:rPr>
        <w:t xml:space="preserve"> ecuación o sumergidos en líquidos.</w:t>
      </w:r>
      <w:r>
        <w:rPr>
          <w:noProof/>
          <w:lang w:val="es"/>
        </w:rPr>
        <w:drawing>
          <wp:anchor distT="0" distB="0" distL="114300" distR="114300" simplePos="0" relativeHeight="251660288" behindDoc="0" locked="0" layoutInCell="1" hidden="0" allowOverlap="1" wp14:anchorId="45583F5E" wp14:editId="6583E545">
            <wp:simplePos x="0" y="0"/>
            <wp:positionH relativeFrom="column">
              <wp:posOffset>-40639</wp:posOffset>
            </wp:positionH>
            <wp:positionV relativeFrom="paragraph">
              <wp:posOffset>22860</wp:posOffset>
            </wp:positionV>
            <wp:extent cx="360000" cy="339600"/>
            <wp:effectExtent l="0" t="0" r="0" b="0"/>
            <wp:wrapNone/>
            <wp:docPr id="6"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4"/>
                    <a:srcRect b="5561"/>
                    <a:stretch>
                      <a:fillRect/>
                    </a:stretch>
                  </pic:blipFill>
                  <pic:spPr>
                    <a:xfrm>
                      <a:off x="0" y="0"/>
                      <a:ext cx="360000" cy="339600"/>
                    </a:xfrm>
                    <a:prstGeom prst="rect">
                      <a:avLst/>
                    </a:prstGeom>
                    <a:ln/>
                  </pic:spPr>
                </pic:pic>
              </a:graphicData>
            </a:graphic>
          </wp:anchor>
        </w:drawing>
      </w:r>
    </w:p>
    <w:p w14:paraId="7B4B834A" w14:textId="77777777" w:rsidR="001738E1" w:rsidRDefault="001738E1">
      <w:pPr>
        <w:spacing w:after="120" w:line="240" w:lineRule="auto"/>
        <w:jc w:val="both"/>
        <w:rPr>
          <w:sz w:val="24"/>
          <w:szCs w:val="24"/>
        </w:rPr>
      </w:pPr>
    </w:p>
    <w:p w14:paraId="1AF89536" w14:textId="77777777" w:rsidR="001738E1" w:rsidRDefault="007943E5">
      <w:pPr>
        <w:pStyle w:val="Ttulo2"/>
        <w:spacing w:after="120" w:line="240" w:lineRule="auto"/>
        <w:ind w:firstLine="709"/>
        <w:rPr>
          <w:color w:val="000000"/>
        </w:rPr>
      </w:pPr>
      <w:bookmarkStart w:id="22" w:name="_2xcytpi" w:colFirst="0" w:colLast="0"/>
      <w:bookmarkEnd w:id="22"/>
      <w:r>
        <w:rPr>
          <w:color w:val="000000"/>
          <w:lang w:val="es"/>
        </w:rPr>
        <w:t>6.3 Formulario de registro de datos</w:t>
      </w:r>
    </w:p>
    <w:p w14:paraId="4D80FEAD" w14:textId="77777777" w:rsidR="001738E1" w:rsidRDefault="001738E1">
      <w:pPr>
        <w:spacing w:after="120" w:line="240" w:lineRule="auto"/>
        <w:jc w:val="both"/>
        <w:rPr>
          <w:b/>
          <w:sz w:val="24"/>
          <w:szCs w:val="24"/>
        </w:rPr>
      </w:pPr>
    </w:p>
    <w:p w14:paraId="68B70651" w14:textId="77777777" w:rsidR="001738E1" w:rsidRDefault="007943E5">
      <w:pPr>
        <w:spacing w:after="120" w:line="240" w:lineRule="auto"/>
        <w:ind w:firstLine="1418"/>
        <w:jc w:val="both"/>
        <w:rPr>
          <w:sz w:val="24"/>
          <w:szCs w:val="24"/>
        </w:rPr>
      </w:pPr>
      <w:r>
        <w:rPr>
          <w:sz w:val="24"/>
          <w:szCs w:val="24"/>
          <w:lang w:val="es"/>
        </w:rPr>
        <w:t>Para la recogida y el registro de datos, la</w:t>
      </w:r>
      <w:r>
        <w:rPr>
          <w:i/>
          <w:sz w:val="24"/>
          <w:szCs w:val="24"/>
          <w:lang w:val="es"/>
        </w:rPr>
        <w:t xml:space="preserve"> lista de control debe utilizarse para</w:t>
      </w:r>
      <w:r>
        <w:rPr>
          <w:lang w:val="es"/>
        </w:rPr>
        <w:t xml:space="preserve"> </w:t>
      </w:r>
      <w:proofErr w:type="gramStart"/>
      <w:r>
        <w:rPr>
          <w:lang w:val="es"/>
        </w:rPr>
        <w:t xml:space="preserve">el </w:t>
      </w:r>
      <w:r>
        <w:rPr>
          <w:sz w:val="24"/>
          <w:szCs w:val="24"/>
          <w:lang w:val="es"/>
        </w:rPr>
        <w:t xml:space="preserve"> procedimiento</w:t>
      </w:r>
      <w:proofErr w:type="gramEnd"/>
      <w:r>
        <w:rPr>
          <w:sz w:val="24"/>
          <w:szCs w:val="24"/>
          <w:lang w:val="es"/>
        </w:rPr>
        <w:t xml:space="preserve"> de mantenimiento preventivo de los equipos refractores verdes, que figura en el anexo A del presentecumento.</w:t>
      </w:r>
    </w:p>
    <w:p w14:paraId="507A389A" w14:textId="77777777" w:rsidR="001738E1" w:rsidRDefault="001738E1">
      <w:pPr>
        <w:spacing w:after="120" w:line="240" w:lineRule="auto"/>
        <w:ind w:firstLine="708"/>
        <w:jc w:val="both"/>
        <w:rPr>
          <w:sz w:val="24"/>
          <w:szCs w:val="24"/>
        </w:rPr>
      </w:pPr>
    </w:p>
    <w:p w14:paraId="7BDA4A5A" w14:textId="77777777" w:rsidR="001738E1" w:rsidRDefault="007943E5">
      <w:pPr>
        <w:pStyle w:val="Ttulo2"/>
        <w:spacing w:after="120" w:line="240" w:lineRule="auto"/>
        <w:ind w:firstLine="709"/>
        <w:rPr>
          <w:color w:val="000000"/>
        </w:rPr>
      </w:pPr>
      <w:bookmarkStart w:id="23" w:name="_1ci93xb" w:colFirst="0" w:colLast="0"/>
      <w:bookmarkEnd w:id="23"/>
      <w:r>
        <w:rPr>
          <w:color w:val="000000"/>
          <w:lang w:val="es"/>
        </w:rPr>
        <w:t>6.3.1 Elementos de verificación</w:t>
      </w:r>
    </w:p>
    <w:p w14:paraId="006359CF" w14:textId="77777777" w:rsidR="001738E1" w:rsidRDefault="001738E1">
      <w:pPr>
        <w:spacing w:after="120" w:line="240" w:lineRule="auto"/>
        <w:ind w:firstLine="708"/>
        <w:jc w:val="both"/>
        <w:rPr>
          <w:sz w:val="24"/>
          <w:szCs w:val="24"/>
        </w:rPr>
      </w:pPr>
    </w:p>
    <w:p w14:paraId="7E78F818" w14:textId="77777777" w:rsidR="001738E1" w:rsidRDefault="007943E5">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01D29CC5" w14:textId="77777777" w:rsidR="001738E1" w:rsidRDefault="001738E1">
      <w:pPr>
        <w:spacing w:after="120" w:line="240" w:lineRule="auto"/>
        <w:ind w:firstLine="708"/>
        <w:jc w:val="both"/>
        <w:rPr>
          <w:sz w:val="24"/>
          <w:szCs w:val="24"/>
        </w:rPr>
      </w:pPr>
    </w:p>
    <w:p w14:paraId="07D4F096" w14:textId="77777777" w:rsidR="001738E1" w:rsidRDefault="007943E5">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refractores verdes.</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1738E1" w14:paraId="19A64BAB" w14:textId="77777777">
        <w:tc>
          <w:tcPr>
            <w:tcW w:w="9638" w:type="dxa"/>
            <w:gridSpan w:val="2"/>
          </w:tcPr>
          <w:p w14:paraId="0F1E54C2" w14:textId="77777777" w:rsidR="001738E1" w:rsidRDefault="007943E5">
            <w:pPr>
              <w:spacing w:after="120"/>
              <w:jc w:val="both"/>
              <w:rPr>
                <w:b/>
              </w:rPr>
            </w:pPr>
            <w:r>
              <w:rPr>
                <w:b/>
                <w:lang w:val="es"/>
              </w:rPr>
              <w:t>Comprobaciones iniciales</w:t>
            </w:r>
          </w:p>
        </w:tc>
      </w:tr>
      <w:tr w:rsidR="001738E1" w14:paraId="2D89C53E" w14:textId="77777777">
        <w:tc>
          <w:tcPr>
            <w:tcW w:w="2692" w:type="dxa"/>
          </w:tcPr>
          <w:p w14:paraId="1BB1A85E" w14:textId="77777777" w:rsidR="001738E1" w:rsidRDefault="007943E5">
            <w:pPr>
              <w:spacing w:after="120"/>
              <w:jc w:val="both"/>
            </w:pPr>
            <w:r>
              <w:rPr>
                <w:b/>
                <w:lang w:val="es"/>
              </w:rPr>
              <w:t>Comprobar elemento</w:t>
            </w:r>
          </w:p>
        </w:tc>
        <w:tc>
          <w:tcPr>
            <w:tcW w:w="6946" w:type="dxa"/>
          </w:tcPr>
          <w:p w14:paraId="0994D3B0" w14:textId="77777777" w:rsidR="001738E1" w:rsidRDefault="007943E5">
            <w:pPr>
              <w:spacing w:after="120"/>
              <w:jc w:val="both"/>
            </w:pPr>
            <w:r>
              <w:rPr>
                <w:b/>
                <w:lang w:val="es"/>
              </w:rPr>
              <w:t>Instrucciones</w:t>
            </w:r>
          </w:p>
        </w:tc>
      </w:tr>
      <w:tr w:rsidR="001738E1" w14:paraId="0D71F4F9" w14:textId="77777777">
        <w:tc>
          <w:tcPr>
            <w:tcW w:w="2692" w:type="dxa"/>
          </w:tcPr>
          <w:p w14:paraId="1960A37F" w14:textId="77777777" w:rsidR="001738E1" w:rsidRDefault="007943E5">
            <w:pPr>
              <w:spacing w:after="120"/>
            </w:pPr>
            <w:r>
              <w:rPr>
                <w:lang w:val="es"/>
              </w:rPr>
              <w:t>Ubicación del equipo</w:t>
            </w:r>
          </w:p>
        </w:tc>
        <w:tc>
          <w:tcPr>
            <w:tcW w:w="6946" w:type="dxa"/>
          </w:tcPr>
          <w:p w14:paraId="2B6CF14E" w14:textId="77777777" w:rsidR="001738E1" w:rsidRDefault="007943E5">
            <w:pPr>
              <w:spacing w:after="120"/>
              <w:jc w:val="both"/>
            </w:pPr>
            <w:r>
              <w:rPr>
                <w:lang w:val="es"/>
              </w:rPr>
              <w:t>Asegúrese de que el equipo esté en su lugar de registro de acuerdo con la orden de trabajo. Para casos de incumplimiento, anote el sector en el que se encuentra el equipo.</w:t>
            </w:r>
          </w:p>
        </w:tc>
      </w:tr>
      <w:tr w:rsidR="001738E1" w14:paraId="5004D2F4" w14:textId="77777777">
        <w:tc>
          <w:tcPr>
            <w:tcW w:w="2692" w:type="dxa"/>
          </w:tcPr>
          <w:p w14:paraId="67CFB60E" w14:textId="77777777" w:rsidR="001738E1" w:rsidRDefault="007943E5">
            <w:pPr>
              <w:spacing w:after="120"/>
            </w:pPr>
            <w:r>
              <w:rPr>
                <w:lang w:val="es"/>
              </w:rPr>
              <w:t>Identificación del equipo</w:t>
            </w:r>
          </w:p>
        </w:tc>
        <w:tc>
          <w:tcPr>
            <w:tcW w:w="6946" w:type="dxa"/>
          </w:tcPr>
          <w:p w14:paraId="2688251F" w14:textId="77777777" w:rsidR="001738E1" w:rsidRDefault="007943E5">
            <w:pPr>
              <w:spacing w:after="120"/>
              <w:jc w:val="both"/>
            </w:pPr>
            <w:r>
              <w:rPr>
                <w:lang w:val="es"/>
              </w:rPr>
              <w:t>Asegúrese de que el número de serie, la equidad y / oel identificador de código en el equipo sean los mismos que los de la orden de trabajo.</w:t>
            </w:r>
          </w:p>
        </w:tc>
      </w:tr>
      <w:tr w:rsidR="001738E1" w14:paraId="5C525D3B" w14:textId="77777777">
        <w:tc>
          <w:tcPr>
            <w:tcW w:w="2692" w:type="dxa"/>
          </w:tcPr>
          <w:p w14:paraId="641DB96C" w14:textId="77777777" w:rsidR="001738E1" w:rsidRDefault="007943E5">
            <w:pPr>
              <w:spacing w:after="120"/>
              <w:rPr>
                <w:highlight w:val="yellow"/>
              </w:rPr>
            </w:pPr>
            <w:r>
              <w:rPr>
                <w:lang w:val="es"/>
              </w:rPr>
              <w:t>Disponibilidad de equipos</w:t>
            </w:r>
          </w:p>
        </w:tc>
        <w:tc>
          <w:tcPr>
            <w:tcW w:w="6946" w:type="dxa"/>
          </w:tcPr>
          <w:p w14:paraId="635F5BD1" w14:textId="77777777" w:rsidR="001738E1" w:rsidRDefault="007943E5">
            <w:pPr>
              <w:spacing w:after="120"/>
              <w:jc w:val="both"/>
              <w:rPr>
                <w:highlight w:val="yellow"/>
              </w:rPr>
            </w:pPr>
            <w:r>
              <w:rPr>
                <w:lang w:val="es"/>
              </w:rPr>
              <w:t>Asegúrese de que el equipo esté disponible para realizar el servicio. En caso de indisponibilidad, recoger la firma del responsable del sector, junto con la justificación y la opción de fecha en la que el equipo estará disponible. Marcarequipos de ac ordo con la actividad 9 del Proceso P6 "Manual de Proceso - Realizar mantenimiento programado de EMH" de Ebserh.</w:t>
            </w:r>
          </w:p>
        </w:tc>
      </w:tr>
      <w:tr w:rsidR="001738E1" w14:paraId="5A89AA78" w14:textId="77777777">
        <w:tc>
          <w:tcPr>
            <w:tcW w:w="9638" w:type="dxa"/>
            <w:gridSpan w:val="2"/>
          </w:tcPr>
          <w:p w14:paraId="5ECF8762" w14:textId="77777777" w:rsidR="001738E1" w:rsidRDefault="007943E5">
            <w:pPr>
              <w:spacing w:after="120"/>
              <w:jc w:val="both"/>
              <w:rPr>
                <w:b/>
              </w:rPr>
            </w:pPr>
            <w:r>
              <w:rPr>
                <w:b/>
                <w:lang w:val="es"/>
              </w:rPr>
              <w:t>Comprobaciones generales</w:t>
            </w:r>
          </w:p>
        </w:tc>
      </w:tr>
      <w:tr w:rsidR="001738E1" w14:paraId="059C8580" w14:textId="77777777">
        <w:tc>
          <w:tcPr>
            <w:tcW w:w="2692" w:type="dxa"/>
          </w:tcPr>
          <w:p w14:paraId="6E5D9EB3" w14:textId="77777777" w:rsidR="001738E1" w:rsidRDefault="007943E5">
            <w:pPr>
              <w:spacing w:after="120"/>
              <w:jc w:val="both"/>
            </w:pPr>
            <w:r>
              <w:rPr>
                <w:b/>
                <w:lang w:val="es"/>
              </w:rPr>
              <w:t>Comprobar elemento</w:t>
            </w:r>
          </w:p>
        </w:tc>
        <w:tc>
          <w:tcPr>
            <w:tcW w:w="6946" w:type="dxa"/>
          </w:tcPr>
          <w:p w14:paraId="189E2274" w14:textId="77777777" w:rsidR="001738E1" w:rsidRDefault="007943E5">
            <w:pPr>
              <w:spacing w:after="120"/>
              <w:jc w:val="both"/>
            </w:pPr>
            <w:r>
              <w:rPr>
                <w:b/>
                <w:lang w:val="es"/>
              </w:rPr>
              <w:t>Instrucciones</w:t>
            </w:r>
          </w:p>
        </w:tc>
      </w:tr>
      <w:tr w:rsidR="001738E1" w14:paraId="53B454E5" w14:textId="77777777">
        <w:tc>
          <w:tcPr>
            <w:tcW w:w="2692" w:type="dxa"/>
          </w:tcPr>
          <w:p w14:paraId="60BA2C4E" w14:textId="77777777" w:rsidR="001738E1" w:rsidRDefault="007943E5">
            <w:pPr>
              <w:spacing w:after="120"/>
            </w:pPr>
            <w:r>
              <w:rPr>
                <w:lang w:val="es"/>
              </w:rPr>
              <w:t>Limpieza y desinfección externa de los equipos</w:t>
            </w:r>
          </w:p>
        </w:tc>
        <w:tc>
          <w:tcPr>
            <w:tcW w:w="6946" w:type="dxa"/>
          </w:tcPr>
          <w:p w14:paraId="61429E00" w14:textId="77777777" w:rsidR="001738E1" w:rsidRDefault="007943E5">
            <w:pPr>
              <w:spacing w:after="120"/>
              <w:jc w:val="both"/>
            </w:pPr>
            <w:r>
              <w:rPr>
                <w:lang w:val="es"/>
              </w:rPr>
              <w:t>Realizar la limpieza y desinfección externa del equipo deacuerdo con las pautas del punto 6.2 de este procedimiento.</w:t>
            </w:r>
          </w:p>
        </w:tc>
      </w:tr>
      <w:tr w:rsidR="001738E1" w14:paraId="28E0E57E" w14:textId="77777777">
        <w:tc>
          <w:tcPr>
            <w:tcW w:w="2692" w:type="dxa"/>
          </w:tcPr>
          <w:p w14:paraId="4829A870" w14:textId="77777777" w:rsidR="001738E1" w:rsidRDefault="007943E5">
            <w:pPr>
              <w:spacing w:after="120"/>
            </w:pPr>
            <w:r>
              <w:rPr>
                <w:lang w:val="es"/>
              </w:rPr>
              <w:t>Integridad de la vivienda</w:t>
            </w:r>
          </w:p>
        </w:tc>
        <w:tc>
          <w:tcPr>
            <w:tcW w:w="6946" w:type="dxa"/>
          </w:tcPr>
          <w:p w14:paraId="012FA2F7" w14:textId="77777777" w:rsidR="001738E1" w:rsidRDefault="007943E5">
            <w:pPr>
              <w:numPr>
                <w:ilvl w:val="0"/>
                <w:numId w:val="2"/>
              </w:numPr>
              <w:pBdr>
                <w:top w:val="nil"/>
                <w:left w:val="nil"/>
                <w:bottom w:val="nil"/>
                <w:right w:val="nil"/>
                <w:between w:val="nil"/>
              </w:pBdr>
              <w:spacing w:line="480" w:lineRule="auto"/>
              <w:jc w:val="both"/>
              <w:rPr>
                <w:color w:val="000000"/>
              </w:rPr>
            </w:pPr>
            <w:r>
              <w:rPr>
                <w:color w:val="000000"/>
                <w:lang w:val="es"/>
              </w:rPr>
              <w:t xml:space="preserve">Verifique la carcasa del equipo, incluido su soporte, para detectar pintura, oxidación, ranuras, manchas, grietas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1B8B7BC7" w14:textId="77777777" w:rsidR="001738E1" w:rsidRDefault="007943E5">
            <w:pPr>
              <w:numPr>
                <w:ilvl w:val="0"/>
                <w:numId w:val="2"/>
              </w:numPr>
              <w:pBdr>
                <w:top w:val="nil"/>
                <w:left w:val="nil"/>
                <w:bottom w:val="nil"/>
                <w:right w:val="nil"/>
                <w:between w:val="nil"/>
              </w:pBdr>
              <w:spacing w:line="480" w:lineRule="auto"/>
              <w:jc w:val="both"/>
              <w:rPr>
                <w:color w:val="000000"/>
              </w:rPr>
            </w:pPr>
            <w:r>
              <w:rPr>
                <w:color w:val="000000"/>
                <w:lang w:val="es"/>
              </w:rPr>
              <w:t xml:space="preserve">Veasi todos los tornillos están en su lugar. Si falta algún tornillo, realice el reemplazo y registre las observaciones. Si hay tornillos sueltos, haga el ajuste necesario. </w:t>
            </w:r>
          </w:p>
          <w:p w14:paraId="511854EA" w14:textId="77777777" w:rsidR="001738E1" w:rsidRDefault="007943E5">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Verifique la integridad de la frente y el protector facial como grietas, partes ásperas y / o puntiagudas y deterioro. Los fallos de funcionamiento identificados deben registrarse en </w:t>
            </w:r>
            <w:proofErr w:type="gramStart"/>
            <w:r>
              <w:rPr>
                <w:color w:val="000000"/>
                <w:lang w:val="es"/>
              </w:rPr>
              <w:t>la  lista</w:t>
            </w:r>
            <w:proofErr w:type="gramEnd"/>
            <w:r>
              <w:rPr>
                <w:color w:val="000000"/>
                <w:lang w:val="es"/>
              </w:rPr>
              <w:t xml:space="preserve"> de verificación de mantenimiento preventivo. </w:t>
            </w:r>
          </w:p>
          <w:p w14:paraId="2D7E6F43" w14:textId="77777777" w:rsidR="001738E1" w:rsidRDefault="007943E5">
            <w:pPr>
              <w:keepNext/>
              <w:pBdr>
                <w:top w:val="nil"/>
                <w:left w:val="nil"/>
                <w:bottom w:val="nil"/>
                <w:right w:val="nil"/>
                <w:between w:val="nil"/>
              </w:pBdr>
              <w:spacing w:after="200"/>
              <w:jc w:val="both"/>
              <w:rPr>
                <w:color w:val="000000"/>
                <w:sz w:val="20"/>
                <w:szCs w:val="20"/>
              </w:rPr>
            </w:pPr>
            <w:r>
              <w:rPr>
                <w:color w:val="000000"/>
                <w:sz w:val="20"/>
                <w:szCs w:val="20"/>
                <w:lang w:val="es"/>
              </w:rPr>
              <w:t>Figura 3 - Soporte de frente en refractor verdes.</w:t>
            </w:r>
          </w:p>
          <w:p w14:paraId="667F1BD4" w14:textId="77777777" w:rsidR="001738E1" w:rsidRDefault="007943E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FFF6608" wp14:editId="53F9EBD7">
                  <wp:extent cx="2160000" cy="95914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a:srcRect b="34914"/>
                          <a:stretch>
                            <a:fillRect/>
                          </a:stretch>
                        </pic:blipFill>
                        <pic:spPr>
                          <a:xfrm>
                            <a:off x="0" y="0"/>
                            <a:ext cx="2160000" cy="959140"/>
                          </a:xfrm>
                          <a:prstGeom prst="rect">
                            <a:avLst/>
                          </a:prstGeom>
                          <a:ln/>
                        </pic:spPr>
                      </pic:pic>
                    </a:graphicData>
                  </a:graphic>
                </wp:inline>
              </w:drawing>
            </w:r>
          </w:p>
          <w:p w14:paraId="355B8096" w14:textId="77777777" w:rsidR="001738E1" w:rsidRDefault="007943E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1260DBE7" w14:textId="77777777" w:rsidR="001738E1" w:rsidRDefault="007943E5">
            <w:pPr>
              <w:numPr>
                <w:ilvl w:val="0"/>
                <w:numId w:val="2"/>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o del equipo, como soporte con grietas o piezas sueltas, el artículo no será conforme. En estos casos, proceda con la actividad 14 del Proceso P6 "Manual de Proceso - Realizar el mantenimiento programado de EMH" de Ebserh.</w:t>
            </w:r>
          </w:p>
        </w:tc>
      </w:tr>
      <w:tr w:rsidR="001738E1" w14:paraId="2339CEBA" w14:textId="77777777">
        <w:tc>
          <w:tcPr>
            <w:tcW w:w="2692" w:type="dxa"/>
          </w:tcPr>
          <w:p w14:paraId="56D0CB91" w14:textId="77777777" w:rsidR="001738E1" w:rsidRDefault="007943E5">
            <w:pPr>
              <w:spacing w:after="120"/>
            </w:pPr>
            <w:r>
              <w:rPr>
                <w:lang w:val="es"/>
              </w:rPr>
              <w:t>Integridad y funcionamiento del regulador horizontal (ajuste de nivel)</w:t>
            </w:r>
          </w:p>
        </w:tc>
        <w:tc>
          <w:tcPr>
            <w:tcW w:w="6946" w:type="dxa"/>
          </w:tcPr>
          <w:p w14:paraId="231E6DBE"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Compruebe la integridad del regulador horizontal en busca de grietas, deformidades y acumulación de residuos. Los fallos de funcionamiento identificados deben registrarse en el campo de observación.</w:t>
            </w:r>
          </w:p>
          <w:p w14:paraId="6164D35C" w14:textId="77777777" w:rsidR="001738E1" w:rsidRDefault="007943E5">
            <w:pPr>
              <w:keepNext/>
              <w:pBdr>
                <w:top w:val="nil"/>
                <w:left w:val="nil"/>
                <w:bottom w:val="nil"/>
                <w:right w:val="nil"/>
                <w:between w:val="nil"/>
              </w:pBdr>
              <w:spacing w:after="120"/>
              <w:jc w:val="both"/>
              <w:rPr>
                <w:color w:val="000000"/>
                <w:sz w:val="20"/>
                <w:szCs w:val="20"/>
              </w:rPr>
            </w:pPr>
            <w:r>
              <w:rPr>
                <w:color w:val="000000"/>
                <w:sz w:val="20"/>
                <w:szCs w:val="20"/>
                <w:lang w:val="es"/>
              </w:rPr>
              <w:t>Figura 4 - Regulador horizontal en refractor de greens.</w:t>
            </w:r>
          </w:p>
          <w:p w14:paraId="740D593E" w14:textId="77777777" w:rsidR="001738E1" w:rsidRDefault="007943E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5D97404" wp14:editId="7244A048">
                  <wp:extent cx="2880000" cy="84026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t="39116"/>
                          <a:stretch>
                            <a:fillRect/>
                          </a:stretch>
                        </pic:blipFill>
                        <pic:spPr>
                          <a:xfrm>
                            <a:off x="0" y="0"/>
                            <a:ext cx="2880000" cy="840269"/>
                          </a:xfrm>
                          <a:prstGeom prst="rect">
                            <a:avLst/>
                          </a:prstGeom>
                          <a:ln/>
                        </pic:spPr>
                      </pic:pic>
                    </a:graphicData>
                  </a:graphic>
                </wp:inline>
              </w:drawing>
            </w:r>
          </w:p>
          <w:p w14:paraId="3F25A426" w14:textId="77777777" w:rsidR="001738E1" w:rsidRDefault="007943E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2170CC4"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Realice un movimiento completo del regulador de ajuste de nivel, no debe ser necesario usar fuerza excesiva.</w:t>
            </w:r>
          </w:p>
          <w:p w14:paraId="69516F33"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Si se requiere lubricación, consulte el manual de servicio del equipo, ya que solo se deben usar los materiales indicados por el fabricante para que las lentes no se dañen.</w:t>
            </w:r>
          </w:p>
          <w:p w14:paraId="7423F9FA"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como regulador suelto, o sin realizar movimiento, el artículo no será conforme. En estos casos, proceda con la actividad 14 del Proceso P6 "Manual de Proceso - Realizar el mantenimiento programado de EMH" de Ebserh.</w:t>
            </w:r>
          </w:p>
        </w:tc>
      </w:tr>
      <w:tr w:rsidR="001738E1" w14:paraId="1D4518D9" w14:textId="77777777">
        <w:tc>
          <w:tcPr>
            <w:tcW w:w="2692" w:type="dxa"/>
          </w:tcPr>
          <w:p w14:paraId="7BBC866A" w14:textId="77777777" w:rsidR="001738E1" w:rsidRDefault="007943E5">
            <w:pPr>
              <w:spacing w:after="120"/>
            </w:pPr>
            <w:r>
              <w:rPr>
                <w:lang w:val="es"/>
              </w:rPr>
              <w:t>Integridad delregulador de distancia pupilar (DP)</w:t>
            </w:r>
          </w:p>
        </w:tc>
        <w:tc>
          <w:tcPr>
            <w:tcW w:w="6946" w:type="dxa"/>
          </w:tcPr>
          <w:p w14:paraId="0A7D9057"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 xml:space="preserve">Compruebe la integridad del regulador de distancia pupilar (DP) en busca de grietas y deformidades. Los fallos de funcionamiento identificados deben registrarse en el campo de observación. </w:t>
            </w:r>
          </w:p>
          <w:p w14:paraId="0E170897"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Realice el movimiento completo del regulador, el usode fuerza excesiva no debe ser necesario.</w:t>
            </w:r>
          </w:p>
          <w:p w14:paraId="24B13810"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Si se requiere lubricación, consulte el manual de servicio del equipo, ya que solo se deben usar los materiales indicados por el fabricante para que las lentes no se dañen.</w:t>
            </w:r>
          </w:p>
          <w:p w14:paraId="3DC081EC"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como regulador suelto, o sin realizar movimiento, el artículo no será conforme. En estos casos, proceda con la actividad 14 del Proceso P6 "Manual de Proceso - Realizar el mantenimiento programado de EMH" de Ebserh.</w:t>
            </w:r>
          </w:p>
        </w:tc>
      </w:tr>
      <w:tr w:rsidR="001738E1" w14:paraId="7992F88F" w14:textId="77777777">
        <w:tc>
          <w:tcPr>
            <w:tcW w:w="2692" w:type="dxa"/>
          </w:tcPr>
          <w:p w14:paraId="7ED6F5B3" w14:textId="77777777" w:rsidR="001738E1" w:rsidRDefault="007943E5">
            <w:pPr>
              <w:spacing w:after="120"/>
            </w:pPr>
            <w:r>
              <w:rPr>
                <w:lang w:val="es"/>
              </w:rPr>
              <w:t>Clavijas: lente esférica</w:t>
            </w:r>
          </w:p>
        </w:tc>
        <w:tc>
          <w:tcPr>
            <w:tcW w:w="6946" w:type="dxa"/>
          </w:tcPr>
          <w:p w14:paraId="179CCF10"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Compruebe la integridad de las clavijas de lente esféricas en el lado derecho e izquierdo para detectar grietas y deformidades. Los fallos de funcionamiento identificados deben registrarse en el campo de observación. </w:t>
            </w:r>
          </w:p>
          <w:p w14:paraId="75C0562D" w14:textId="77777777" w:rsidR="001738E1" w:rsidRDefault="007943E5">
            <w:pPr>
              <w:keepNext/>
              <w:pBdr>
                <w:top w:val="nil"/>
                <w:left w:val="nil"/>
                <w:bottom w:val="nil"/>
                <w:right w:val="nil"/>
                <w:between w:val="nil"/>
              </w:pBdr>
              <w:spacing w:after="120"/>
              <w:rPr>
                <w:color w:val="000000"/>
                <w:sz w:val="20"/>
                <w:szCs w:val="20"/>
              </w:rPr>
            </w:pPr>
            <w:r>
              <w:rPr>
                <w:color w:val="000000"/>
                <w:sz w:val="20"/>
                <w:szCs w:val="20"/>
                <w:lang w:val="es"/>
              </w:rPr>
              <w:t>Figura 5 - Clavijas de lente esférica en refractor verde.</w:t>
            </w:r>
          </w:p>
          <w:p w14:paraId="6EB6F37B" w14:textId="77777777" w:rsidR="001738E1" w:rsidRDefault="007943E5">
            <w:pPr>
              <w:pBdr>
                <w:top w:val="nil"/>
                <w:left w:val="nil"/>
                <w:bottom w:val="nil"/>
                <w:right w:val="nil"/>
                <w:between w:val="nil"/>
              </w:pBdr>
              <w:spacing w:line="480" w:lineRule="auto"/>
              <w:ind w:left="360"/>
              <w:jc w:val="center"/>
              <w:rPr>
                <w:color w:val="000000"/>
              </w:rPr>
            </w:pPr>
            <w:r>
              <w:rPr>
                <w:noProof/>
                <w:color w:val="000000"/>
                <w:sz w:val="20"/>
                <w:szCs w:val="20"/>
              </w:rPr>
              <w:drawing>
                <wp:inline distT="0" distB="0" distL="0" distR="0" wp14:anchorId="4DC5DA66" wp14:editId="3A5858CA">
                  <wp:extent cx="2880000" cy="100680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880000" cy="1006805"/>
                          </a:xfrm>
                          <a:prstGeom prst="rect">
                            <a:avLst/>
                          </a:prstGeom>
                          <a:ln/>
                        </pic:spPr>
                      </pic:pic>
                    </a:graphicData>
                  </a:graphic>
                </wp:inline>
              </w:drawing>
            </w:r>
          </w:p>
          <w:p w14:paraId="7BA7AEB1" w14:textId="77777777" w:rsidR="001738E1" w:rsidRDefault="007943E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6AE5A3A0"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Llevar a cabo el movimiento de las dotes, una a la vez, no debe ser necesario el uso excesivo de la fuerza.</w:t>
            </w:r>
          </w:p>
          <w:p w14:paraId="06C31D8D"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Si se requiere lubricación, consulte el manual de servicio del equipo, ya que solo se deben usar los materiales indicados por el fabricante para que las lentes no se dañen.</w:t>
            </w:r>
          </w:p>
          <w:p w14:paraId="06515769"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como un dowed suelto o sin movimiento, el artículo no será conforme. En estos casos, proceda con la actividad 14 del Proceso P6 "Manual de Proceso - Realizar el mantenimiento programado de EMH" de Ebserh.</w:t>
            </w:r>
          </w:p>
        </w:tc>
      </w:tr>
      <w:tr w:rsidR="001738E1" w14:paraId="35721AAA" w14:textId="77777777">
        <w:tc>
          <w:tcPr>
            <w:tcW w:w="2692" w:type="dxa"/>
          </w:tcPr>
          <w:p w14:paraId="1656869B" w14:textId="77777777" w:rsidR="001738E1" w:rsidRDefault="007943E5">
            <w:pPr>
              <w:spacing w:after="120"/>
            </w:pPr>
            <w:r>
              <w:rPr>
                <w:lang w:val="es"/>
              </w:rPr>
              <w:t>Clavijas: lente cilíndrica</w:t>
            </w:r>
          </w:p>
        </w:tc>
        <w:tc>
          <w:tcPr>
            <w:tcW w:w="6946" w:type="dxa"/>
          </w:tcPr>
          <w:p w14:paraId="10769724"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Verifique laintegridad de las clavijas cilíndricas de la lente en el lado derecho e izquierdo para detectar grietas y deformidades. Los fallos de funcionamiento identificados deben registrarse en el campo de observación. </w:t>
            </w:r>
          </w:p>
          <w:p w14:paraId="309107B6" w14:textId="77777777" w:rsidR="001738E1" w:rsidRDefault="007943E5">
            <w:pPr>
              <w:keepNext/>
              <w:pBdr>
                <w:top w:val="nil"/>
                <w:left w:val="nil"/>
                <w:bottom w:val="nil"/>
                <w:right w:val="nil"/>
                <w:between w:val="nil"/>
              </w:pBdr>
              <w:spacing w:after="120"/>
              <w:rPr>
                <w:color w:val="000000"/>
                <w:sz w:val="20"/>
                <w:szCs w:val="20"/>
              </w:rPr>
            </w:pPr>
            <w:r>
              <w:rPr>
                <w:color w:val="000000"/>
                <w:sz w:val="20"/>
                <w:szCs w:val="20"/>
                <w:lang w:val="es"/>
              </w:rPr>
              <w:t>Figura 6 - Clavijas cilíndricas de lente en refractor verde.</w:t>
            </w:r>
          </w:p>
          <w:p w14:paraId="46E19D78" w14:textId="77777777" w:rsidR="001738E1" w:rsidRDefault="007943E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A532023" wp14:editId="1204C7FE">
                  <wp:extent cx="2880000" cy="855327"/>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2880000" cy="855327"/>
                          </a:xfrm>
                          <a:prstGeom prst="rect">
                            <a:avLst/>
                          </a:prstGeom>
                          <a:ln/>
                        </pic:spPr>
                      </pic:pic>
                    </a:graphicData>
                  </a:graphic>
                </wp:inline>
              </w:drawing>
            </w:r>
          </w:p>
          <w:p w14:paraId="5862E1F4" w14:textId="77777777" w:rsidR="001738E1" w:rsidRDefault="007943E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648333EA"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Llevar a cabo el movimiento de las dotes, una a la vez, no debe ser necesario el uso excesivo de la fuerza.</w:t>
            </w:r>
          </w:p>
          <w:p w14:paraId="186B95E4"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Si se requiere lubricación, consulte el manual de servicio del equipo, ya que solo se deben usar los materiales indicados por la rica fábricapara que las lentes no se dañen.</w:t>
            </w:r>
          </w:p>
          <w:p w14:paraId="7262054C"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como un dowed suelto o sin movimiento, el artículo no será conforme. En estos casos, proceda con la actividad 14 del Proceso P6 "Manual de Proceso - Realizar el mantenimiento programado de EMH" de Ebserh.</w:t>
            </w:r>
          </w:p>
        </w:tc>
      </w:tr>
      <w:tr w:rsidR="001738E1" w14:paraId="0B6B283A" w14:textId="77777777">
        <w:tc>
          <w:tcPr>
            <w:tcW w:w="2692" w:type="dxa"/>
          </w:tcPr>
          <w:p w14:paraId="7575AE84" w14:textId="77777777" w:rsidR="001738E1" w:rsidRDefault="007943E5">
            <w:pPr>
              <w:spacing w:after="120"/>
            </w:pPr>
            <w:r>
              <w:rPr>
                <w:lang w:val="es"/>
              </w:rPr>
              <w:t>Dowers: lente prismática</w:t>
            </w:r>
          </w:p>
        </w:tc>
        <w:tc>
          <w:tcPr>
            <w:tcW w:w="6946" w:type="dxa"/>
          </w:tcPr>
          <w:p w14:paraId="3EB4F816"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Verifiquy la integridad de las lentes prismáticas en el lado derecho e izquierdo con respecto a grietas y deformidades. Los fallos de funcionamiento identificados deben registrarse en el campo de observación. </w:t>
            </w:r>
          </w:p>
          <w:p w14:paraId="3F9E40D4" w14:textId="77777777" w:rsidR="001738E1" w:rsidRDefault="007943E5">
            <w:pPr>
              <w:keepNext/>
              <w:pBdr>
                <w:top w:val="nil"/>
                <w:left w:val="nil"/>
                <w:bottom w:val="nil"/>
                <w:right w:val="nil"/>
                <w:between w:val="nil"/>
              </w:pBdr>
              <w:spacing w:after="120"/>
              <w:rPr>
                <w:color w:val="000000"/>
                <w:sz w:val="20"/>
                <w:szCs w:val="20"/>
              </w:rPr>
            </w:pPr>
            <w:r>
              <w:rPr>
                <w:color w:val="000000"/>
                <w:sz w:val="20"/>
                <w:szCs w:val="20"/>
                <w:lang w:val="es"/>
              </w:rPr>
              <w:t>Figura 7 - Doweers de lente prismática en refractor de greens.</w:t>
            </w:r>
          </w:p>
          <w:p w14:paraId="3529E0E1" w14:textId="77777777" w:rsidR="001738E1" w:rsidRDefault="007943E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C79169E" wp14:editId="2C657FD8">
                  <wp:extent cx="2880000" cy="1124486"/>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880000" cy="1124486"/>
                          </a:xfrm>
                          <a:prstGeom prst="rect">
                            <a:avLst/>
                          </a:prstGeom>
                          <a:ln/>
                        </pic:spPr>
                      </pic:pic>
                    </a:graphicData>
                  </a:graphic>
                </wp:inline>
              </w:drawing>
            </w:r>
          </w:p>
          <w:p w14:paraId="22A4E5BE" w14:textId="77777777" w:rsidR="001738E1" w:rsidRDefault="007943E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B0E60DF"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Llevar a cabo el movimiento de las dotes, una a la vez, no debe ser necesario el uso excesivo de la fuerza.</w:t>
            </w:r>
          </w:p>
          <w:p w14:paraId="61A7235A"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Si se requiere lubricación, consulte el manual de servicio del equipo, yaque solo se deben usar los materiales indicados por el fabricante para que no haya daños en las lentes.</w:t>
            </w:r>
          </w:p>
          <w:p w14:paraId="64041374" w14:textId="77777777" w:rsidR="001738E1" w:rsidRDefault="007943E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como un dowed suelto o sin movimiento, el artículo no será conforme. En estos casos, proceda con la actividad 14 del Proceso P6 "Manual de Proceso - Realizar el mantenimiento programado de EMH" de Ebserh.</w:t>
            </w:r>
          </w:p>
        </w:tc>
      </w:tr>
      <w:tr w:rsidR="001738E1" w14:paraId="6ACBF6D3" w14:textId="77777777">
        <w:tc>
          <w:tcPr>
            <w:tcW w:w="2692" w:type="dxa"/>
          </w:tcPr>
          <w:p w14:paraId="28F2FFCE" w14:textId="77777777" w:rsidR="001738E1" w:rsidRDefault="007943E5">
            <w:pPr>
              <w:spacing w:after="120"/>
            </w:pPr>
            <w:r>
              <w:rPr>
                <w:lang w:val="es"/>
              </w:rPr>
              <w:t>Limpieza de lentes</w:t>
            </w:r>
          </w:p>
        </w:tc>
        <w:tc>
          <w:tcPr>
            <w:tcW w:w="6946" w:type="dxa"/>
          </w:tcPr>
          <w:p w14:paraId="0D4C474C" w14:textId="77777777" w:rsidR="001738E1" w:rsidRDefault="007943E5">
            <w:pPr>
              <w:numPr>
                <w:ilvl w:val="0"/>
                <w:numId w:val="3"/>
              </w:numPr>
              <w:pBdr>
                <w:top w:val="nil"/>
                <w:left w:val="nil"/>
                <w:bottom w:val="nil"/>
                <w:right w:val="nil"/>
                <w:between w:val="nil"/>
              </w:pBdr>
              <w:spacing w:line="480" w:lineRule="auto"/>
              <w:jc w:val="both"/>
              <w:rPr>
                <w:color w:val="000000"/>
              </w:rPr>
            </w:pPr>
            <w:r>
              <w:rPr>
                <w:color w:val="000000"/>
                <w:lang w:val="es"/>
              </w:rPr>
              <w:t>De acuerdo con lasinstrucciones del fabricante y utilizando el material adecuado, limpie las lentes.</w:t>
            </w:r>
          </w:p>
          <w:p w14:paraId="4257F0B2" w14:textId="77777777" w:rsidR="001738E1" w:rsidRDefault="007943E5">
            <w:pPr>
              <w:numPr>
                <w:ilvl w:val="1"/>
                <w:numId w:val="3"/>
              </w:numPr>
              <w:pBdr>
                <w:top w:val="nil"/>
                <w:left w:val="nil"/>
                <w:bottom w:val="nil"/>
                <w:right w:val="nil"/>
                <w:between w:val="nil"/>
              </w:pBdr>
              <w:spacing w:line="480" w:lineRule="auto"/>
              <w:jc w:val="both"/>
              <w:rPr>
                <w:color w:val="000000"/>
              </w:rPr>
            </w:pPr>
            <w:r>
              <w:rPr>
                <w:color w:val="000000"/>
                <w:lang w:val="es"/>
              </w:rPr>
              <w:t xml:space="preserve">Comience a limpiar </w:t>
            </w:r>
            <w:proofErr w:type="gramStart"/>
            <w:r>
              <w:rPr>
                <w:color w:val="000000"/>
                <w:lang w:val="es"/>
              </w:rPr>
              <w:t>la lente primero</w:t>
            </w:r>
            <w:proofErr w:type="gramEnd"/>
            <w:r>
              <w:rPr>
                <w:color w:val="000000"/>
                <w:lang w:val="es"/>
              </w:rPr>
              <w:t xml:space="preserve"> desde el lado del paciente, luego limpie el lado opuesto.</w:t>
            </w:r>
          </w:p>
          <w:p w14:paraId="42B9BE72" w14:textId="77777777" w:rsidR="001738E1" w:rsidRDefault="007943E5">
            <w:pPr>
              <w:numPr>
                <w:ilvl w:val="1"/>
                <w:numId w:val="3"/>
              </w:numPr>
              <w:pBdr>
                <w:top w:val="nil"/>
                <w:left w:val="nil"/>
                <w:bottom w:val="nil"/>
                <w:right w:val="nil"/>
                <w:between w:val="nil"/>
              </w:pBdr>
              <w:spacing w:after="120" w:line="480" w:lineRule="auto"/>
              <w:jc w:val="both"/>
              <w:rPr>
                <w:color w:val="000000"/>
              </w:rPr>
            </w:pPr>
            <w:r>
              <w:rPr>
                <w:color w:val="000000"/>
                <w:lang w:val="es"/>
              </w:rPr>
              <w:t>Al final de la limpieza, asegúrese de que no haya residuos del material utilizado en las lentes.</w:t>
            </w:r>
          </w:p>
        </w:tc>
      </w:tr>
      <w:tr w:rsidR="001738E1" w14:paraId="2B278B6C" w14:textId="77777777">
        <w:tc>
          <w:tcPr>
            <w:tcW w:w="2692" w:type="dxa"/>
          </w:tcPr>
          <w:p w14:paraId="2DC8ED92" w14:textId="77777777" w:rsidR="001738E1" w:rsidRDefault="007943E5">
            <w:pPr>
              <w:spacing w:after="120"/>
              <w:jc w:val="both"/>
            </w:pPr>
            <w:r>
              <w:rPr>
                <w:lang w:val="es"/>
              </w:rPr>
              <w:t>Apoyo</w:t>
            </w:r>
          </w:p>
        </w:tc>
        <w:tc>
          <w:tcPr>
            <w:tcW w:w="6946" w:type="dxa"/>
          </w:tcPr>
          <w:p w14:paraId="104EC9B1" w14:textId="77777777" w:rsidR="001738E1" w:rsidRDefault="007943E5">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soporte en busca de ranuras, manchas, grietas y deformidades. Registre los fallos de funcionamiento identificados en el campo de observación. Siempre que sea posible, haga la reparación necesaria.</w:t>
            </w:r>
          </w:p>
          <w:p w14:paraId="399C4200" w14:textId="77777777" w:rsidR="001738E1" w:rsidRDefault="007943E5">
            <w:pPr>
              <w:numPr>
                <w:ilvl w:val="0"/>
                <w:numId w:val="2"/>
              </w:numPr>
              <w:pBdr>
                <w:top w:val="nil"/>
                <w:left w:val="nil"/>
                <w:bottom w:val="nil"/>
                <w:right w:val="nil"/>
                <w:between w:val="nil"/>
              </w:pBdr>
              <w:spacing w:line="480" w:lineRule="auto"/>
              <w:jc w:val="both"/>
              <w:rPr>
                <w:color w:val="000000"/>
              </w:rPr>
            </w:pPr>
            <w:r>
              <w:rPr>
                <w:color w:val="000000"/>
                <w:lang w:val="es"/>
              </w:rPr>
              <w:t>Compruebe la estabilidad del soporte y la fijación delequipo en el soporte. Compruebe la funcionalidad de la cerradura de rotación que conecta el equipo al soporte. Realice los ajustes necesarios.</w:t>
            </w:r>
          </w:p>
          <w:p w14:paraId="3A9CC468" w14:textId="77777777" w:rsidR="001738E1" w:rsidRDefault="007943E5">
            <w:pPr>
              <w:numPr>
                <w:ilvl w:val="0"/>
                <w:numId w:val="4"/>
              </w:numPr>
              <w:pBdr>
                <w:top w:val="nil"/>
                <w:left w:val="nil"/>
                <w:bottom w:val="nil"/>
                <w:right w:val="nil"/>
                <w:between w:val="nil"/>
              </w:pBdr>
              <w:spacing w:after="120" w:line="480" w:lineRule="auto"/>
              <w:jc w:val="both"/>
            </w:pPr>
            <w:r>
              <w:rPr>
                <w:color w:val="000000"/>
                <w:lang w:val="es"/>
              </w:rPr>
              <w:t>Si incluso después de los ajustes el soporte presenta inestabilidad o mala fijación del equipo, proceda con la actividad 14 del ProcesoP6 "Manual de Procesos - Realizar mantenimiento programado de EMH" de Ebserh.</w:t>
            </w:r>
          </w:p>
        </w:tc>
      </w:tr>
    </w:tbl>
    <w:p w14:paraId="271C6635" w14:textId="77777777" w:rsidR="001738E1" w:rsidRDefault="007943E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0789CD09" w14:textId="77777777" w:rsidR="001738E1" w:rsidRDefault="001738E1">
      <w:pPr>
        <w:pBdr>
          <w:top w:val="nil"/>
          <w:left w:val="nil"/>
          <w:bottom w:val="nil"/>
          <w:right w:val="nil"/>
          <w:between w:val="nil"/>
        </w:pBdr>
        <w:tabs>
          <w:tab w:val="left" w:pos="0"/>
        </w:tabs>
        <w:spacing w:after="120" w:line="240" w:lineRule="auto"/>
        <w:jc w:val="center"/>
        <w:rPr>
          <w:color w:val="000000"/>
          <w:sz w:val="24"/>
          <w:szCs w:val="24"/>
        </w:rPr>
      </w:pPr>
    </w:p>
    <w:p w14:paraId="4C8B7436" w14:textId="77777777" w:rsidR="001738E1" w:rsidRDefault="007943E5">
      <w:pPr>
        <w:pStyle w:val="Ttulo1"/>
        <w:spacing w:after="120" w:line="240" w:lineRule="auto"/>
      </w:pPr>
      <w:bookmarkStart w:id="24" w:name="_3whwml4" w:colFirst="0" w:colLast="0"/>
      <w:bookmarkEnd w:id="24"/>
      <w:r>
        <w:rPr>
          <w:lang w:val="es"/>
        </w:rPr>
        <w:t>7 REGISTRO DE EJECUCIÓN DEL PROCEDIMIENTO Y CONFORMIDAD DEL EQUIPO</w:t>
      </w:r>
    </w:p>
    <w:p w14:paraId="1CF62053" w14:textId="77777777" w:rsidR="001738E1" w:rsidRDefault="001738E1">
      <w:pPr>
        <w:spacing w:after="120" w:line="240" w:lineRule="auto"/>
        <w:jc w:val="both"/>
        <w:rPr>
          <w:sz w:val="24"/>
          <w:szCs w:val="24"/>
        </w:rPr>
      </w:pPr>
    </w:p>
    <w:p w14:paraId="2942C86D" w14:textId="77777777" w:rsidR="001738E1" w:rsidRDefault="007943E5">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020FC0E3" w14:textId="77777777" w:rsidR="001738E1" w:rsidRDefault="007943E5">
      <w:pPr>
        <w:spacing w:after="120" w:line="240" w:lineRule="auto"/>
        <w:ind w:firstLine="1418"/>
        <w:jc w:val="both"/>
        <w:rPr>
          <w:sz w:val="24"/>
          <w:szCs w:val="24"/>
        </w:rPr>
      </w:pPr>
      <w:r>
        <w:rPr>
          <w:sz w:val="24"/>
          <w:szCs w:val="24"/>
          <w:lang w:val="es"/>
        </w:rPr>
        <w:t>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Ebserh.</w:t>
      </w:r>
    </w:p>
    <w:p w14:paraId="31677C4A" w14:textId="77777777" w:rsidR="001738E1" w:rsidRDefault="001738E1">
      <w:pPr>
        <w:spacing w:after="120" w:line="240" w:lineRule="auto"/>
        <w:jc w:val="both"/>
        <w:rPr>
          <w:sz w:val="24"/>
          <w:szCs w:val="24"/>
        </w:rPr>
      </w:pPr>
    </w:p>
    <w:p w14:paraId="6A17E2B9" w14:textId="77777777" w:rsidR="001738E1" w:rsidRDefault="007943E5">
      <w:pPr>
        <w:pStyle w:val="Ttulo1"/>
        <w:spacing w:after="120" w:line="240" w:lineRule="auto"/>
      </w:pPr>
      <w:bookmarkStart w:id="25" w:name="_2bn6wsx" w:colFirst="0" w:colLast="0"/>
      <w:bookmarkEnd w:id="25"/>
      <w:r>
        <w:rPr>
          <w:lang w:val="es"/>
        </w:rPr>
        <w:t>8 REFERENCIAS</w:t>
      </w:r>
    </w:p>
    <w:p w14:paraId="3161BAC2" w14:textId="77777777" w:rsidR="001738E1" w:rsidRDefault="001738E1">
      <w:pPr>
        <w:spacing w:after="120" w:line="240" w:lineRule="auto"/>
        <w:rPr>
          <w:sz w:val="24"/>
          <w:szCs w:val="24"/>
        </w:rPr>
      </w:pPr>
      <w:bookmarkStart w:id="26" w:name="_qsh70q" w:colFirst="0" w:colLast="0"/>
      <w:bookmarkEnd w:id="26"/>
    </w:p>
    <w:p w14:paraId="0D467F5E" w14:textId="77777777" w:rsidR="001738E1" w:rsidRDefault="007943E5">
      <w:pPr>
        <w:spacing w:after="120" w:line="240" w:lineRule="auto"/>
        <w:rPr>
          <w:sz w:val="24"/>
          <w:szCs w:val="24"/>
        </w:rPr>
      </w:pPr>
      <w:r>
        <w:rPr>
          <w:sz w:val="24"/>
          <w:szCs w:val="24"/>
          <w:lang w:val="es"/>
        </w:rPr>
        <w:t xml:space="preserve">ASSOCIAÇÃO BRASILEÑO DE NORMAS TÉCNICAS. </w:t>
      </w:r>
      <w:r>
        <w:rPr>
          <w:lang w:val="es"/>
        </w:rPr>
        <w:t xml:space="preserve"> </w:t>
      </w:r>
      <w:r>
        <w:rPr>
          <w:b/>
          <w:sz w:val="24"/>
          <w:szCs w:val="24"/>
          <w:lang w:val="es"/>
        </w:rPr>
        <w:t>ABNT IEC/TR 62354</w:t>
      </w:r>
      <w:r>
        <w:rPr>
          <w:sz w:val="24"/>
          <w:szCs w:val="24"/>
          <w:lang w:val="es"/>
        </w:rPr>
        <w:t>: Procedimientos generales de ensayo para equipos electromédicos. Río de Janeiro: ABNT, 2020.</w:t>
      </w:r>
    </w:p>
    <w:p w14:paraId="6490F949" w14:textId="77777777" w:rsidR="001738E1" w:rsidRDefault="007943E5">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28B851F1" w14:textId="77777777" w:rsidR="001738E1" w:rsidRDefault="007943E5">
      <w:pPr>
        <w:spacing w:after="120" w:line="240" w:lineRule="auto"/>
        <w:rPr>
          <w:sz w:val="24"/>
          <w:szCs w:val="24"/>
        </w:rPr>
      </w:pPr>
      <w:r>
        <w:rPr>
          <w:sz w:val="24"/>
          <w:szCs w:val="24"/>
          <w:lang w:val="es"/>
        </w:rPr>
        <w:t xml:space="preserve">ASOCIACIÓN BRASILEÑA DE NORMAS TÉCNICAS. </w:t>
      </w:r>
      <w:r>
        <w:rPr>
          <w:b/>
          <w:sz w:val="24"/>
          <w:szCs w:val="24"/>
          <w:lang w:val="es"/>
        </w:rPr>
        <w:t>ABNT NBR ISO 15004-1</w:t>
      </w:r>
      <w:r>
        <w:rPr>
          <w:sz w:val="24"/>
          <w:szCs w:val="24"/>
          <w:lang w:val="es"/>
        </w:rPr>
        <w:t>: Instrumentos oftálmicos - Requisitos fundamentales y métodos de prueba. Parte 1: Requisitos generales aplicados a todos los instrumentos oftálmicos. Río de Janeiro: ABNT, 2015.</w:t>
      </w:r>
    </w:p>
    <w:p w14:paraId="422C5E05" w14:textId="77777777" w:rsidR="001738E1" w:rsidRDefault="007943E5">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3B1FCCFE" w14:textId="77777777" w:rsidR="001738E1" w:rsidRDefault="007943E5">
      <w:pPr>
        <w:spacing w:after="120" w:line="240" w:lineRule="auto"/>
        <w:rPr>
          <w:sz w:val="24"/>
          <w:szCs w:val="24"/>
        </w:rPr>
      </w:pPr>
      <w:r>
        <w:rPr>
          <w:sz w:val="24"/>
          <w:szCs w:val="24"/>
          <w:lang w:val="es"/>
        </w:rPr>
        <w:t xml:space="preserve">GLOBAL MEDICAL DEVICES NOMENCLATURE AGENCY (AGENCIA GMDN). </w:t>
      </w:r>
      <w:r>
        <w:rPr>
          <w:lang w:val="es"/>
        </w:rPr>
        <w:t xml:space="preserve"> </w:t>
      </w:r>
      <w:r>
        <w:rPr>
          <w:b/>
          <w:sz w:val="24"/>
          <w:szCs w:val="24"/>
          <w:lang w:val="es"/>
        </w:rPr>
        <w:t>Juego de lentes de prueba</w:t>
      </w:r>
      <w:r>
        <w:rPr>
          <w:sz w:val="24"/>
          <w:szCs w:val="24"/>
          <w:lang w:val="es"/>
        </w:rPr>
        <w:t>. Reino Unido: GMDN, 13/2/2011. Disponible en: &lt;https://gmdnagency.org/Terms/Details/120567?lang=en&gt;. Consulta: 11/11/2021.</w:t>
      </w:r>
    </w:p>
    <w:p w14:paraId="4E080AAF" w14:textId="77777777" w:rsidR="001738E1" w:rsidRDefault="007943E5">
      <w:pPr>
        <w:spacing w:after="120" w:line="240" w:lineRule="auto"/>
        <w:rPr>
          <w:color w:val="000000"/>
          <w:sz w:val="24"/>
          <w:szCs w:val="24"/>
        </w:rPr>
      </w:pPr>
      <w:r>
        <w:rPr>
          <w:color w:val="000000"/>
          <w:sz w:val="24"/>
          <w:szCs w:val="24"/>
          <w:lang w:val="es"/>
        </w:rPr>
        <w:t xml:space="preserve">TAKAGI SEIKO CO. LTD. </w:t>
      </w:r>
      <w:r>
        <w:rPr>
          <w:b/>
          <w:color w:val="000000"/>
          <w:sz w:val="24"/>
          <w:szCs w:val="24"/>
          <w:lang w:val="es"/>
        </w:rPr>
        <w:t xml:space="preserve">VT-5 Manual de Instrucción. </w:t>
      </w:r>
      <w:r>
        <w:rPr>
          <w:lang w:val="es"/>
        </w:rPr>
        <w:t xml:space="preserve"> </w:t>
      </w:r>
      <w:r>
        <w:rPr>
          <w:color w:val="000000"/>
          <w:sz w:val="24"/>
          <w:szCs w:val="24"/>
          <w:lang w:val="es"/>
        </w:rPr>
        <w:t>Japón: Takagi, 2020.</w:t>
      </w:r>
    </w:p>
    <w:p w14:paraId="258EB052" w14:textId="77777777" w:rsidR="001738E1" w:rsidRDefault="007943E5">
      <w:pPr>
        <w:spacing w:after="120" w:line="240" w:lineRule="auto"/>
        <w:rPr>
          <w:color w:val="000000"/>
          <w:sz w:val="24"/>
          <w:szCs w:val="24"/>
        </w:rPr>
      </w:pPr>
      <w:r>
        <w:rPr>
          <w:color w:val="000000"/>
          <w:sz w:val="24"/>
          <w:szCs w:val="24"/>
          <w:lang w:val="es"/>
        </w:rPr>
        <w:t xml:space="preserve">TOWA MEDICAL INSTRUMENT. </w:t>
      </w:r>
      <w:r>
        <w:rPr>
          <w:lang w:val="es"/>
        </w:rPr>
        <w:t xml:space="preserve"> </w:t>
      </w:r>
      <w:r>
        <w:rPr>
          <w:b/>
          <w:color w:val="000000"/>
          <w:sz w:val="24"/>
          <w:szCs w:val="24"/>
          <w:lang w:val="es"/>
        </w:rPr>
        <w:t>Refractor de verdes. Modelo BR7. Manual de funcionamiento.</w:t>
      </w:r>
      <w:r>
        <w:rPr>
          <w:lang w:val="es"/>
        </w:rPr>
        <w:t xml:space="preserve"> </w:t>
      </w:r>
      <w:r>
        <w:rPr>
          <w:color w:val="000000"/>
          <w:sz w:val="24"/>
          <w:szCs w:val="24"/>
          <w:lang w:val="es"/>
        </w:rPr>
        <w:t xml:space="preserve"> Japón: Towa Medical, s.d.</w:t>
      </w:r>
    </w:p>
    <w:p w14:paraId="6E0EFDF9" w14:textId="77777777" w:rsidR="001738E1" w:rsidRDefault="007943E5">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50321E89" w14:textId="77777777" w:rsidR="001738E1" w:rsidRDefault="001738E1">
      <w:pPr>
        <w:spacing w:after="120" w:line="240" w:lineRule="auto"/>
        <w:rPr>
          <w:sz w:val="24"/>
          <w:szCs w:val="24"/>
        </w:rPr>
      </w:pPr>
    </w:p>
    <w:p w14:paraId="2DCA48F5" w14:textId="77777777" w:rsidR="001738E1" w:rsidRDefault="007943E5">
      <w:pPr>
        <w:pStyle w:val="Ttulo1"/>
        <w:spacing w:after="120" w:line="240" w:lineRule="auto"/>
      </w:pPr>
      <w:bookmarkStart w:id="27" w:name="_3as4poj" w:colFirst="0" w:colLast="0"/>
      <w:bookmarkEnd w:id="27"/>
      <w:r>
        <w:rPr>
          <w:lang w:val="es"/>
        </w:rPr>
        <w:t xml:space="preserve">9 HISTORIAL DE RESEÑAS </w:t>
      </w:r>
    </w:p>
    <w:p w14:paraId="445DBB04" w14:textId="77777777" w:rsidR="001738E1" w:rsidRDefault="001738E1">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1738E1" w14:paraId="2D6F84BE" w14:textId="77777777">
        <w:tc>
          <w:tcPr>
            <w:tcW w:w="1417" w:type="dxa"/>
          </w:tcPr>
          <w:p w14:paraId="5ADC6464" w14:textId="77777777" w:rsidR="001738E1" w:rsidRDefault="007943E5">
            <w:pPr>
              <w:spacing w:after="120"/>
              <w:jc w:val="center"/>
              <w:rPr>
                <w:b/>
              </w:rPr>
            </w:pPr>
            <w:bookmarkStart w:id="28" w:name="_1pxezwc" w:colFirst="0" w:colLast="0"/>
            <w:bookmarkEnd w:id="28"/>
            <w:r>
              <w:rPr>
                <w:b/>
                <w:lang w:val="es"/>
              </w:rPr>
              <w:t>VERSIÓN</w:t>
            </w:r>
          </w:p>
        </w:tc>
        <w:tc>
          <w:tcPr>
            <w:tcW w:w="1417" w:type="dxa"/>
          </w:tcPr>
          <w:p w14:paraId="5404254C" w14:textId="77777777" w:rsidR="001738E1" w:rsidRDefault="007943E5">
            <w:pPr>
              <w:spacing w:after="120"/>
              <w:jc w:val="center"/>
              <w:rPr>
                <w:b/>
              </w:rPr>
            </w:pPr>
            <w:bookmarkStart w:id="29" w:name="_49x2ik5" w:colFirst="0" w:colLast="0"/>
            <w:bookmarkEnd w:id="29"/>
            <w:r>
              <w:rPr>
                <w:b/>
                <w:lang w:val="es"/>
              </w:rPr>
              <w:t>FECHA</w:t>
            </w:r>
          </w:p>
        </w:tc>
        <w:tc>
          <w:tcPr>
            <w:tcW w:w="6236" w:type="dxa"/>
          </w:tcPr>
          <w:p w14:paraId="3E17ADB3" w14:textId="77777777" w:rsidR="001738E1" w:rsidRDefault="007943E5">
            <w:pPr>
              <w:spacing w:after="120"/>
              <w:jc w:val="center"/>
              <w:rPr>
                <w:b/>
              </w:rPr>
            </w:pPr>
            <w:bookmarkStart w:id="30" w:name="_2p2csry" w:colFirst="0" w:colLast="0"/>
            <w:bookmarkEnd w:id="30"/>
            <w:r>
              <w:rPr>
                <w:b/>
                <w:lang w:val="es"/>
              </w:rPr>
              <w:t>DESCRIPCIÓN DEL CAMBIO</w:t>
            </w:r>
          </w:p>
        </w:tc>
      </w:tr>
      <w:tr w:rsidR="001738E1" w14:paraId="2E904C68" w14:textId="77777777">
        <w:tc>
          <w:tcPr>
            <w:tcW w:w="1417" w:type="dxa"/>
          </w:tcPr>
          <w:p w14:paraId="2A444943" w14:textId="77777777" w:rsidR="001738E1" w:rsidRDefault="001738E1">
            <w:pPr>
              <w:spacing w:after="120"/>
            </w:pPr>
          </w:p>
        </w:tc>
        <w:tc>
          <w:tcPr>
            <w:tcW w:w="1417" w:type="dxa"/>
          </w:tcPr>
          <w:p w14:paraId="18BB59D2" w14:textId="77777777" w:rsidR="001738E1" w:rsidRDefault="001738E1">
            <w:pPr>
              <w:spacing w:after="120"/>
            </w:pPr>
          </w:p>
        </w:tc>
        <w:tc>
          <w:tcPr>
            <w:tcW w:w="6236" w:type="dxa"/>
          </w:tcPr>
          <w:p w14:paraId="667195E4" w14:textId="77777777" w:rsidR="001738E1" w:rsidRDefault="001738E1">
            <w:pPr>
              <w:spacing w:after="120"/>
            </w:pPr>
          </w:p>
        </w:tc>
      </w:tr>
    </w:tbl>
    <w:p w14:paraId="70CFFFEE" w14:textId="77777777" w:rsidR="001738E1" w:rsidRDefault="001738E1">
      <w:pPr>
        <w:spacing w:after="120" w:line="240" w:lineRule="auto"/>
        <w:rPr>
          <w:sz w:val="24"/>
          <w:szCs w:val="24"/>
        </w:rPr>
        <w:sectPr w:rsidR="001738E1">
          <w:headerReference w:type="default" r:id="rId20"/>
          <w:pgSz w:w="11906" w:h="16838"/>
          <w:pgMar w:top="1134" w:right="851" w:bottom="1134" w:left="1418" w:header="709" w:footer="709" w:gutter="0"/>
          <w:cols w:space="708"/>
        </w:sectPr>
      </w:pPr>
    </w:p>
    <w:p w14:paraId="769A389B" w14:textId="77777777" w:rsidR="001738E1" w:rsidRDefault="007943E5">
      <w:pPr>
        <w:pStyle w:val="Ttulo1"/>
        <w:spacing w:after="120" w:line="240" w:lineRule="auto"/>
        <w:jc w:val="center"/>
      </w:pPr>
      <w:bookmarkStart w:id="31" w:name="_147n2zr" w:colFirst="0" w:colLast="0"/>
      <w:bookmarkEnd w:id="31"/>
      <w:r>
        <w:rPr>
          <w:lang w:val="es"/>
        </w:rPr>
        <w:t xml:space="preserve">ANEXO A - </w:t>
      </w:r>
      <w:r>
        <w:rPr>
          <w:i/>
          <w:lang w:val="es"/>
        </w:rPr>
        <w:t xml:space="preserve">Lista de verificación de mantenimiento preventivo </w:t>
      </w:r>
      <w:r>
        <w:rPr>
          <w:lang w:val="es"/>
        </w:rPr>
        <w:t>de equipos refractores ecológicos</w:t>
      </w:r>
    </w:p>
    <w:p w14:paraId="157A88EC" w14:textId="77777777" w:rsidR="001738E1" w:rsidRDefault="001738E1">
      <w:pPr>
        <w:spacing w:after="120" w:line="240" w:lineRule="auto"/>
        <w:rPr>
          <w:b/>
        </w:rPr>
      </w:pPr>
    </w:p>
    <w:p w14:paraId="18E38DE5" w14:textId="77777777" w:rsidR="001738E1" w:rsidRDefault="007943E5">
      <w:pPr>
        <w:spacing w:after="0" w:line="240" w:lineRule="auto"/>
      </w:pPr>
      <w:r>
        <w:rPr>
          <w:b/>
          <w:lang w:val="es"/>
        </w:rPr>
        <w:t>PROCEDIMIENTO:</w:t>
      </w:r>
      <w:r>
        <w:rPr>
          <w:lang w:val="es"/>
        </w:rPr>
        <w:t xml:space="preserve"> POP. EC. MP.077 - Procedimiento Operativo Estándar - Mantenimiento preventivo de equipos refractores verdes.</w:t>
      </w:r>
    </w:p>
    <w:p w14:paraId="6CC73A98" w14:textId="77777777" w:rsidR="001738E1" w:rsidRDefault="007943E5">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738E1" w14:paraId="071941B2" w14:textId="77777777" w:rsidTr="00173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321FC019" w14:textId="77777777" w:rsidR="001738E1" w:rsidRDefault="007943E5">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1738E1" w14:paraId="0A316012" w14:textId="77777777" w:rsidTr="00173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EFA0F7F" w14:textId="77777777" w:rsidR="001738E1" w:rsidRDefault="007943E5">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1738E1" w14:paraId="4B8AEEDA" w14:textId="77777777" w:rsidTr="001738E1">
        <w:tc>
          <w:tcPr>
            <w:cnfStyle w:val="001000000000" w:firstRow="0" w:lastRow="0" w:firstColumn="1" w:lastColumn="0" w:oddVBand="0" w:evenVBand="0" w:oddHBand="0" w:evenHBand="0" w:firstRowFirstColumn="0" w:firstRowLastColumn="0" w:lastRowFirstColumn="0" w:lastRowLastColumn="0"/>
            <w:tcW w:w="8494" w:type="dxa"/>
          </w:tcPr>
          <w:p w14:paraId="233F396E" w14:textId="77777777" w:rsidR="001738E1" w:rsidRDefault="007943E5">
            <w:r>
              <w:rPr>
                <w:b w:val="0"/>
                <w:lang w:val="es"/>
              </w:rPr>
              <w:t>Sector/Ubicación:</w:t>
            </w:r>
          </w:p>
        </w:tc>
      </w:tr>
    </w:tbl>
    <w:p w14:paraId="2BF9FC62" w14:textId="77777777" w:rsidR="001738E1" w:rsidRDefault="001738E1">
      <w:pPr>
        <w:spacing w:after="0" w:line="240" w:lineRule="auto"/>
      </w:pPr>
    </w:p>
    <w:p w14:paraId="3054179D" w14:textId="77777777" w:rsidR="001738E1" w:rsidRDefault="007943E5">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738E1" w14:paraId="0DF6CE6E" w14:textId="77777777" w:rsidTr="00173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51ABDF9" w14:textId="77777777" w:rsidR="001738E1" w:rsidRDefault="007943E5">
            <w:r>
              <w:rPr>
                <w:b w:val="0"/>
                <w:lang w:val="es"/>
              </w:rPr>
              <w:t>Hora: Fecha:</w:t>
            </w:r>
          </w:p>
        </w:tc>
      </w:tr>
    </w:tbl>
    <w:p w14:paraId="505A04B0" w14:textId="77777777" w:rsidR="001738E1" w:rsidRDefault="007943E5">
      <w:pPr>
        <w:spacing w:after="0" w:line="240" w:lineRule="auto"/>
      </w:pPr>
      <w:r>
        <w:rPr>
          <w:noProof/>
          <w:lang w:val="es"/>
        </w:rPr>
        <mc:AlternateContent>
          <mc:Choice Requires="wps">
            <w:drawing>
              <wp:anchor distT="45720" distB="45720" distL="114300" distR="114300" simplePos="0" relativeHeight="251661312" behindDoc="0" locked="0" layoutInCell="1" hidden="0" allowOverlap="1" wp14:anchorId="4CE65025" wp14:editId="3A9D6AA4">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A9293C8" w14:textId="77777777" w:rsidR="001738E1" w:rsidRDefault="007943E5">
                            <w:pPr>
                              <w:spacing w:after="0" w:line="240" w:lineRule="auto"/>
                              <w:textDirection w:val="btLr"/>
                            </w:pPr>
                            <w:r>
                              <w:rPr>
                                <w:color w:val="000000"/>
                                <w:sz w:val="14"/>
                                <w:lang w:val="es"/>
                              </w:rPr>
                              <w:t>Subtítulo:</w:t>
                            </w:r>
                          </w:p>
                          <w:p w14:paraId="643C61F4" w14:textId="77777777" w:rsidR="001738E1" w:rsidRDefault="007943E5">
                            <w:pPr>
                              <w:spacing w:after="0" w:line="240" w:lineRule="auto"/>
                              <w:textDirection w:val="btLr"/>
                            </w:pPr>
                            <w:r>
                              <w:rPr>
                                <w:color w:val="000000"/>
                                <w:sz w:val="14"/>
                                <w:lang w:val="es"/>
                              </w:rPr>
                              <w:t>C - Conformado</w:t>
                            </w:r>
                          </w:p>
                          <w:p w14:paraId="7B86C90B" w14:textId="77777777" w:rsidR="001738E1" w:rsidRDefault="007943E5">
                            <w:pPr>
                              <w:spacing w:after="0" w:line="240" w:lineRule="auto"/>
                              <w:textDirection w:val="btLr"/>
                            </w:pPr>
                            <w:r>
                              <w:rPr>
                                <w:color w:val="000000"/>
                                <w:sz w:val="14"/>
                                <w:lang w:val="es"/>
                              </w:rPr>
                              <w:t>N.C.</w:t>
                            </w:r>
                          </w:p>
                          <w:p w14:paraId="7CDBB16A" w14:textId="77777777" w:rsidR="001738E1" w:rsidRDefault="007943E5">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4CE65025">
                <v:stroke startarrowwidth="narrow" startarrowlength="short" endarrowwidth="narrow" endarrowlength="short"/>
                <v:textbox inset="2.53958mm,1.2694mm,2.53958mm,1.2694mm">
                  <w:txbxContent>
                    <w:p w:rsidR="001738E1" w:rsidRDefault="007943E5" w14:paraId="7A9293C8" w14:textId="77777777">
                      <w:pPr>
                        <w:spacing w:after="0" w:line="240" w:lineRule="auto"/>
                        <w:textDirection w:val="btLr"/>
                      </w:pPr>
                      <w:r>
                        <w:rPr>
                          <w:color w:val="000000"/>
                          <w:sz w:val="14"/>
                          <w:lang w:val="es"/>
                        </w:rPr>
                        <w:t xml:space="preserve">Subtítulo:</w:t>
                      </w:r>
                    </w:p>
                    <w:p w:rsidR="001738E1" w:rsidRDefault="007943E5" w14:paraId="643C61F4" w14:textId="77777777">
                      <w:pPr>
                        <w:spacing w:after="0" w:line="240" w:lineRule="auto"/>
                        <w:textDirection w:val="btLr"/>
                      </w:pPr>
                      <w:r>
                        <w:rPr>
                          <w:color w:val="000000"/>
                          <w:sz w:val="14"/>
                          <w:lang w:val="es"/>
                        </w:rPr>
                        <w:t xml:space="preserve">C - Conformado</w:t>
                      </w:r>
                    </w:p>
                    <w:p w:rsidR="001738E1" w:rsidRDefault="007943E5" w14:paraId="7B86C90B" w14:textId="77777777">
                      <w:pPr>
                        <w:spacing w:after="0" w:line="240" w:lineRule="auto"/>
                        <w:textDirection w:val="btLr"/>
                      </w:pPr>
                      <w:r>
                        <w:rPr>
                          <w:color w:val="000000"/>
                          <w:sz w:val="14"/>
                          <w:lang w:val="es"/>
                        </w:rPr>
                        <w:t xml:space="preserve">N.C.</w:t>
                      </w:r>
                    </w:p>
                    <w:p w:rsidR="001738E1" w:rsidRDefault="007943E5" w14:paraId="7CDBB16A"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2872ACA8" w14:textId="77777777" w:rsidR="001738E1" w:rsidRDefault="001738E1">
      <w:pPr>
        <w:spacing w:after="0" w:line="240" w:lineRule="auto"/>
      </w:pPr>
    </w:p>
    <w:p w14:paraId="52565EE7" w14:textId="77777777" w:rsidR="001738E1" w:rsidRDefault="007943E5">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1738E1" w14:paraId="72636E5C" w14:textId="77777777">
        <w:tc>
          <w:tcPr>
            <w:tcW w:w="4106" w:type="dxa"/>
          </w:tcPr>
          <w:p w14:paraId="5683B4C2" w14:textId="77777777" w:rsidR="001738E1" w:rsidRDefault="007943E5">
            <w:pPr>
              <w:jc w:val="center"/>
              <w:rPr>
                <w:b/>
              </w:rPr>
            </w:pPr>
            <w:r>
              <w:rPr>
                <w:b/>
                <w:lang w:val="es"/>
              </w:rPr>
              <w:t>Artículo a comprobar</w:t>
            </w:r>
          </w:p>
        </w:tc>
        <w:tc>
          <w:tcPr>
            <w:tcW w:w="567" w:type="dxa"/>
          </w:tcPr>
          <w:p w14:paraId="15BA6573" w14:textId="77777777" w:rsidR="001738E1" w:rsidRDefault="007943E5">
            <w:pPr>
              <w:rPr>
                <w:b/>
              </w:rPr>
            </w:pPr>
            <w:r>
              <w:rPr>
                <w:b/>
                <w:lang w:val="es"/>
              </w:rPr>
              <w:t>C</w:t>
            </w:r>
          </w:p>
        </w:tc>
        <w:tc>
          <w:tcPr>
            <w:tcW w:w="567" w:type="dxa"/>
          </w:tcPr>
          <w:p w14:paraId="2AD2A0A1" w14:textId="77777777" w:rsidR="001738E1" w:rsidRDefault="007943E5">
            <w:pPr>
              <w:rPr>
                <w:b/>
              </w:rPr>
            </w:pPr>
            <w:r>
              <w:rPr>
                <w:b/>
                <w:lang w:val="es"/>
              </w:rPr>
              <w:t>N.C.</w:t>
            </w:r>
          </w:p>
        </w:tc>
        <w:tc>
          <w:tcPr>
            <w:tcW w:w="3260" w:type="dxa"/>
          </w:tcPr>
          <w:p w14:paraId="6D690EA3" w14:textId="77777777" w:rsidR="001738E1" w:rsidRDefault="007943E5">
            <w:pPr>
              <w:rPr>
                <w:b/>
              </w:rPr>
            </w:pPr>
            <w:r>
              <w:rPr>
                <w:b/>
                <w:lang w:val="es"/>
              </w:rPr>
              <w:t>Observaciones</w:t>
            </w:r>
          </w:p>
        </w:tc>
      </w:tr>
      <w:tr w:rsidR="001738E1" w14:paraId="5C4E2B2F" w14:textId="77777777">
        <w:tc>
          <w:tcPr>
            <w:tcW w:w="4106" w:type="dxa"/>
          </w:tcPr>
          <w:p w14:paraId="6B8DB608" w14:textId="77777777" w:rsidR="001738E1" w:rsidRDefault="007943E5">
            <w:r>
              <w:rPr>
                <w:lang w:val="es"/>
              </w:rPr>
              <w:t>Disponibilidad de equipos</w:t>
            </w:r>
          </w:p>
        </w:tc>
        <w:tc>
          <w:tcPr>
            <w:tcW w:w="567" w:type="dxa"/>
          </w:tcPr>
          <w:p w14:paraId="368D3F6D" w14:textId="77777777" w:rsidR="001738E1" w:rsidRDefault="001738E1"/>
        </w:tc>
        <w:tc>
          <w:tcPr>
            <w:tcW w:w="567" w:type="dxa"/>
          </w:tcPr>
          <w:p w14:paraId="63C70F70" w14:textId="77777777" w:rsidR="001738E1" w:rsidRDefault="001738E1"/>
        </w:tc>
        <w:tc>
          <w:tcPr>
            <w:tcW w:w="3260" w:type="dxa"/>
          </w:tcPr>
          <w:p w14:paraId="66A82988" w14:textId="77777777" w:rsidR="001738E1" w:rsidRDefault="001738E1"/>
        </w:tc>
      </w:tr>
    </w:tbl>
    <w:p w14:paraId="3DDB8FAD" w14:textId="77777777" w:rsidR="001738E1" w:rsidRDefault="001738E1">
      <w:pPr>
        <w:spacing w:after="0" w:line="240" w:lineRule="auto"/>
      </w:pPr>
    </w:p>
    <w:p w14:paraId="2B23C561" w14:textId="77777777" w:rsidR="001738E1" w:rsidRDefault="007943E5">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1738E1" w14:paraId="22444288" w14:textId="77777777">
        <w:tc>
          <w:tcPr>
            <w:tcW w:w="4531" w:type="dxa"/>
          </w:tcPr>
          <w:p w14:paraId="1657D270" w14:textId="77777777" w:rsidR="001738E1" w:rsidRDefault="007943E5">
            <w:pPr>
              <w:jc w:val="center"/>
              <w:rPr>
                <w:b/>
              </w:rPr>
            </w:pPr>
            <w:r>
              <w:rPr>
                <w:b/>
                <w:lang w:val="es"/>
              </w:rPr>
              <w:t>Artículo a comprobar</w:t>
            </w:r>
          </w:p>
        </w:tc>
        <w:tc>
          <w:tcPr>
            <w:tcW w:w="567" w:type="dxa"/>
          </w:tcPr>
          <w:p w14:paraId="4230CF01" w14:textId="77777777" w:rsidR="001738E1" w:rsidRDefault="007943E5">
            <w:pPr>
              <w:rPr>
                <w:b/>
              </w:rPr>
            </w:pPr>
            <w:r>
              <w:rPr>
                <w:b/>
                <w:lang w:val="es"/>
              </w:rPr>
              <w:t>C</w:t>
            </w:r>
          </w:p>
        </w:tc>
        <w:tc>
          <w:tcPr>
            <w:tcW w:w="567" w:type="dxa"/>
          </w:tcPr>
          <w:p w14:paraId="65823BAB" w14:textId="77777777" w:rsidR="001738E1" w:rsidRDefault="007943E5">
            <w:pPr>
              <w:rPr>
                <w:b/>
              </w:rPr>
            </w:pPr>
            <w:r>
              <w:rPr>
                <w:b/>
                <w:lang w:val="es"/>
              </w:rPr>
              <w:t>N.C.</w:t>
            </w:r>
          </w:p>
        </w:tc>
        <w:tc>
          <w:tcPr>
            <w:tcW w:w="690" w:type="dxa"/>
          </w:tcPr>
          <w:p w14:paraId="5037F4F3" w14:textId="77777777" w:rsidR="001738E1" w:rsidRDefault="007943E5">
            <w:pPr>
              <w:rPr>
                <w:b/>
              </w:rPr>
            </w:pPr>
            <w:r>
              <w:rPr>
                <w:b/>
                <w:lang w:val="es"/>
              </w:rPr>
              <w:t>N.A.</w:t>
            </w:r>
          </w:p>
        </w:tc>
        <w:tc>
          <w:tcPr>
            <w:tcW w:w="2712" w:type="dxa"/>
          </w:tcPr>
          <w:p w14:paraId="0DBCE25A" w14:textId="77777777" w:rsidR="001738E1" w:rsidRDefault="007943E5">
            <w:pPr>
              <w:rPr>
                <w:b/>
              </w:rPr>
            </w:pPr>
            <w:r>
              <w:rPr>
                <w:b/>
                <w:lang w:val="es"/>
              </w:rPr>
              <w:t>Observaciones</w:t>
            </w:r>
          </w:p>
        </w:tc>
      </w:tr>
      <w:tr w:rsidR="001738E1" w14:paraId="6BE64AB7" w14:textId="77777777">
        <w:tc>
          <w:tcPr>
            <w:tcW w:w="4531" w:type="dxa"/>
          </w:tcPr>
          <w:p w14:paraId="2FB918D9" w14:textId="77777777" w:rsidR="001738E1" w:rsidRDefault="007943E5">
            <w:r>
              <w:rPr>
                <w:lang w:val="es"/>
              </w:rPr>
              <w:t>Limpieza y desinfección externa de los equipos</w:t>
            </w:r>
          </w:p>
        </w:tc>
        <w:tc>
          <w:tcPr>
            <w:tcW w:w="567" w:type="dxa"/>
          </w:tcPr>
          <w:p w14:paraId="6AFB1492" w14:textId="77777777" w:rsidR="001738E1" w:rsidRDefault="001738E1"/>
        </w:tc>
        <w:tc>
          <w:tcPr>
            <w:tcW w:w="567" w:type="dxa"/>
          </w:tcPr>
          <w:p w14:paraId="3D5119C7" w14:textId="77777777" w:rsidR="001738E1" w:rsidRDefault="001738E1"/>
        </w:tc>
        <w:tc>
          <w:tcPr>
            <w:tcW w:w="690" w:type="dxa"/>
          </w:tcPr>
          <w:p w14:paraId="6B56C121" w14:textId="77777777" w:rsidR="001738E1" w:rsidRDefault="001738E1"/>
        </w:tc>
        <w:tc>
          <w:tcPr>
            <w:tcW w:w="2712" w:type="dxa"/>
          </w:tcPr>
          <w:p w14:paraId="7A3C0705" w14:textId="77777777" w:rsidR="001738E1" w:rsidRDefault="001738E1"/>
        </w:tc>
      </w:tr>
      <w:tr w:rsidR="001738E1" w14:paraId="1C243F7D" w14:textId="77777777">
        <w:tc>
          <w:tcPr>
            <w:tcW w:w="4531" w:type="dxa"/>
          </w:tcPr>
          <w:p w14:paraId="7CCD5114" w14:textId="77777777" w:rsidR="001738E1" w:rsidRDefault="007943E5">
            <w:r>
              <w:rPr>
                <w:lang w:val="es"/>
              </w:rPr>
              <w:t>Integridad de la vivienda</w:t>
            </w:r>
          </w:p>
        </w:tc>
        <w:tc>
          <w:tcPr>
            <w:tcW w:w="567" w:type="dxa"/>
          </w:tcPr>
          <w:p w14:paraId="6BAC5D2E" w14:textId="77777777" w:rsidR="001738E1" w:rsidRDefault="001738E1"/>
        </w:tc>
        <w:tc>
          <w:tcPr>
            <w:tcW w:w="567" w:type="dxa"/>
          </w:tcPr>
          <w:p w14:paraId="4E7FA3B9" w14:textId="77777777" w:rsidR="001738E1" w:rsidRDefault="001738E1"/>
        </w:tc>
        <w:tc>
          <w:tcPr>
            <w:tcW w:w="690" w:type="dxa"/>
          </w:tcPr>
          <w:p w14:paraId="11B8CD59" w14:textId="77777777" w:rsidR="001738E1" w:rsidRDefault="001738E1"/>
        </w:tc>
        <w:tc>
          <w:tcPr>
            <w:tcW w:w="2712" w:type="dxa"/>
          </w:tcPr>
          <w:p w14:paraId="79AA7A56" w14:textId="77777777" w:rsidR="001738E1" w:rsidRDefault="001738E1"/>
        </w:tc>
      </w:tr>
      <w:tr w:rsidR="001738E1" w14:paraId="168C21E0" w14:textId="77777777">
        <w:tc>
          <w:tcPr>
            <w:tcW w:w="4531" w:type="dxa"/>
          </w:tcPr>
          <w:p w14:paraId="35A456D5" w14:textId="77777777" w:rsidR="001738E1" w:rsidRDefault="007943E5">
            <w:r>
              <w:rPr>
                <w:lang w:val="es"/>
              </w:rPr>
              <w:t>Integridad y funcionamiento del regulador horizontal (ajuste de nivel)</w:t>
            </w:r>
          </w:p>
        </w:tc>
        <w:tc>
          <w:tcPr>
            <w:tcW w:w="567" w:type="dxa"/>
          </w:tcPr>
          <w:p w14:paraId="7CA3FA99" w14:textId="77777777" w:rsidR="001738E1" w:rsidRDefault="001738E1"/>
        </w:tc>
        <w:tc>
          <w:tcPr>
            <w:tcW w:w="567" w:type="dxa"/>
          </w:tcPr>
          <w:p w14:paraId="39D1BBE4" w14:textId="77777777" w:rsidR="001738E1" w:rsidRDefault="001738E1"/>
        </w:tc>
        <w:tc>
          <w:tcPr>
            <w:tcW w:w="690" w:type="dxa"/>
          </w:tcPr>
          <w:p w14:paraId="3E21DA7E" w14:textId="77777777" w:rsidR="001738E1" w:rsidRDefault="001738E1"/>
        </w:tc>
        <w:tc>
          <w:tcPr>
            <w:tcW w:w="2712" w:type="dxa"/>
          </w:tcPr>
          <w:p w14:paraId="33C7E43F" w14:textId="77777777" w:rsidR="001738E1" w:rsidRDefault="001738E1"/>
        </w:tc>
      </w:tr>
      <w:tr w:rsidR="001738E1" w14:paraId="1882AEE6" w14:textId="77777777">
        <w:tc>
          <w:tcPr>
            <w:tcW w:w="4531" w:type="dxa"/>
          </w:tcPr>
          <w:p w14:paraId="18FC51D0" w14:textId="77777777" w:rsidR="001738E1" w:rsidRDefault="007943E5">
            <w:r>
              <w:rPr>
                <w:lang w:val="es"/>
              </w:rPr>
              <w:t>Integridad del regulador de distancia pupilar (DP)</w:t>
            </w:r>
          </w:p>
        </w:tc>
        <w:tc>
          <w:tcPr>
            <w:tcW w:w="567" w:type="dxa"/>
          </w:tcPr>
          <w:p w14:paraId="22DB5E53" w14:textId="77777777" w:rsidR="001738E1" w:rsidRDefault="001738E1"/>
        </w:tc>
        <w:tc>
          <w:tcPr>
            <w:tcW w:w="567" w:type="dxa"/>
          </w:tcPr>
          <w:p w14:paraId="54BE4DC0" w14:textId="77777777" w:rsidR="001738E1" w:rsidRDefault="001738E1"/>
        </w:tc>
        <w:tc>
          <w:tcPr>
            <w:tcW w:w="690" w:type="dxa"/>
          </w:tcPr>
          <w:p w14:paraId="23B9900D" w14:textId="77777777" w:rsidR="001738E1" w:rsidRDefault="001738E1"/>
        </w:tc>
        <w:tc>
          <w:tcPr>
            <w:tcW w:w="2712" w:type="dxa"/>
          </w:tcPr>
          <w:p w14:paraId="20D7F946" w14:textId="77777777" w:rsidR="001738E1" w:rsidRDefault="001738E1"/>
        </w:tc>
      </w:tr>
      <w:tr w:rsidR="001738E1" w14:paraId="7AA3CE6F" w14:textId="77777777">
        <w:tc>
          <w:tcPr>
            <w:tcW w:w="4531" w:type="dxa"/>
          </w:tcPr>
          <w:p w14:paraId="687C776F" w14:textId="77777777" w:rsidR="001738E1" w:rsidRDefault="007943E5">
            <w:r>
              <w:rPr>
                <w:lang w:val="es"/>
              </w:rPr>
              <w:t>Clavijas: lente esférica</w:t>
            </w:r>
          </w:p>
        </w:tc>
        <w:tc>
          <w:tcPr>
            <w:tcW w:w="567" w:type="dxa"/>
          </w:tcPr>
          <w:p w14:paraId="09FEBAEA" w14:textId="77777777" w:rsidR="001738E1" w:rsidRDefault="001738E1"/>
        </w:tc>
        <w:tc>
          <w:tcPr>
            <w:tcW w:w="567" w:type="dxa"/>
          </w:tcPr>
          <w:p w14:paraId="0C555178" w14:textId="77777777" w:rsidR="001738E1" w:rsidRDefault="001738E1"/>
        </w:tc>
        <w:tc>
          <w:tcPr>
            <w:tcW w:w="690" w:type="dxa"/>
          </w:tcPr>
          <w:p w14:paraId="40230D62" w14:textId="77777777" w:rsidR="001738E1" w:rsidRDefault="001738E1"/>
        </w:tc>
        <w:tc>
          <w:tcPr>
            <w:tcW w:w="2712" w:type="dxa"/>
          </w:tcPr>
          <w:p w14:paraId="1BC54990" w14:textId="77777777" w:rsidR="001738E1" w:rsidRDefault="001738E1"/>
        </w:tc>
      </w:tr>
      <w:tr w:rsidR="001738E1" w14:paraId="303CFB93" w14:textId="77777777">
        <w:tc>
          <w:tcPr>
            <w:tcW w:w="4531" w:type="dxa"/>
          </w:tcPr>
          <w:p w14:paraId="79337035" w14:textId="77777777" w:rsidR="001738E1" w:rsidRDefault="007943E5">
            <w:r>
              <w:rPr>
                <w:lang w:val="es"/>
              </w:rPr>
              <w:t>Clavijas: lente cilíndrica</w:t>
            </w:r>
          </w:p>
        </w:tc>
        <w:tc>
          <w:tcPr>
            <w:tcW w:w="567" w:type="dxa"/>
          </w:tcPr>
          <w:p w14:paraId="45649312" w14:textId="77777777" w:rsidR="001738E1" w:rsidRDefault="001738E1"/>
        </w:tc>
        <w:tc>
          <w:tcPr>
            <w:tcW w:w="567" w:type="dxa"/>
          </w:tcPr>
          <w:p w14:paraId="3E6AF015" w14:textId="77777777" w:rsidR="001738E1" w:rsidRDefault="001738E1"/>
        </w:tc>
        <w:tc>
          <w:tcPr>
            <w:tcW w:w="690" w:type="dxa"/>
          </w:tcPr>
          <w:p w14:paraId="2789279A" w14:textId="77777777" w:rsidR="001738E1" w:rsidRDefault="001738E1"/>
        </w:tc>
        <w:tc>
          <w:tcPr>
            <w:tcW w:w="2712" w:type="dxa"/>
          </w:tcPr>
          <w:p w14:paraId="53C10DD8" w14:textId="77777777" w:rsidR="001738E1" w:rsidRDefault="001738E1"/>
        </w:tc>
      </w:tr>
      <w:tr w:rsidR="001738E1" w14:paraId="15FC9E20" w14:textId="77777777">
        <w:tc>
          <w:tcPr>
            <w:tcW w:w="4531" w:type="dxa"/>
          </w:tcPr>
          <w:p w14:paraId="2E8C03A8" w14:textId="77777777" w:rsidR="001738E1" w:rsidRDefault="007943E5">
            <w:r>
              <w:rPr>
                <w:lang w:val="es"/>
              </w:rPr>
              <w:t>Dowers: lente prismática</w:t>
            </w:r>
          </w:p>
        </w:tc>
        <w:tc>
          <w:tcPr>
            <w:tcW w:w="567" w:type="dxa"/>
          </w:tcPr>
          <w:p w14:paraId="4C7501EC" w14:textId="77777777" w:rsidR="001738E1" w:rsidRDefault="001738E1"/>
        </w:tc>
        <w:tc>
          <w:tcPr>
            <w:tcW w:w="567" w:type="dxa"/>
          </w:tcPr>
          <w:p w14:paraId="3FD795EC" w14:textId="77777777" w:rsidR="001738E1" w:rsidRDefault="001738E1"/>
        </w:tc>
        <w:tc>
          <w:tcPr>
            <w:tcW w:w="690" w:type="dxa"/>
          </w:tcPr>
          <w:p w14:paraId="4C9F5ABF" w14:textId="77777777" w:rsidR="001738E1" w:rsidRDefault="001738E1"/>
        </w:tc>
        <w:tc>
          <w:tcPr>
            <w:tcW w:w="2712" w:type="dxa"/>
          </w:tcPr>
          <w:p w14:paraId="18692D54" w14:textId="77777777" w:rsidR="001738E1" w:rsidRDefault="001738E1"/>
        </w:tc>
      </w:tr>
      <w:tr w:rsidR="001738E1" w14:paraId="6B9E8902" w14:textId="77777777">
        <w:tc>
          <w:tcPr>
            <w:tcW w:w="4531" w:type="dxa"/>
          </w:tcPr>
          <w:p w14:paraId="174AE45B" w14:textId="77777777" w:rsidR="001738E1" w:rsidRDefault="007943E5">
            <w:r>
              <w:rPr>
                <w:lang w:val="es"/>
              </w:rPr>
              <w:t>Limpieza de lentes</w:t>
            </w:r>
          </w:p>
        </w:tc>
        <w:tc>
          <w:tcPr>
            <w:tcW w:w="567" w:type="dxa"/>
          </w:tcPr>
          <w:p w14:paraId="2F272969" w14:textId="77777777" w:rsidR="001738E1" w:rsidRDefault="001738E1"/>
        </w:tc>
        <w:tc>
          <w:tcPr>
            <w:tcW w:w="567" w:type="dxa"/>
          </w:tcPr>
          <w:p w14:paraId="0C6C7D62" w14:textId="77777777" w:rsidR="001738E1" w:rsidRDefault="001738E1"/>
        </w:tc>
        <w:tc>
          <w:tcPr>
            <w:tcW w:w="690" w:type="dxa"/>
          </w:tcPr>
          <w:p w14:paraId="3912E315" w14:textId="77777777" w:rsidR="001738E1" w:rsidRDefault="001738E1"/>
        </w:tc>
        <w:tc>
          <w:tcPr>
            <w:tcW w:w="2712" w:type="dxa"/>
          </w:tcPr>
          <w:p w14:paraId="249E653D" w14:textId="77777777" w:rsidR="001738E1" w:rsidRDefault="001738E1"/>
        </w:tc>
      </w:tr>
      <w:tr w:rsidR="001738E1" w14:paraId="4C0A684F" w14:textId="77777777">
        <w:tc>
          <w:tcPr>
            <w:tcW w:w="4531" w:type="dxa"/>
          </w:tcPr>
          <w:p w14:paraId="3BFB063E" w14:textId="77777777" w:rsidR="001738E1" w:rsidRDefault="007943E5">
            <w:r>
              <w:rPr>
                <w:lang w:val="es"/>
              </w:rPr>
              <w:t>Apoyo</w:t>
            </w:r>
          </w:p>
        </w:tc>
        <w:tc>
          <w:tcPr>
            <w:tcW w:w="567" w:type="dxa"/>
          </w:tcPr>
          <w:p w14:paraId="282B3D62" w14:textId="77777777" w:rsidR="001738E1" w:rsidRDefault="001738E1"/>
        </w:tc>
        <w:tc>
          <w:tcPr>
            <w:tcW w:w="567" w:type="dxa"/>
          </w:tcPr>
          <w:p w14:paraId="1DDEAFAC" w14:textId="77777777" w:rsidR="001738E1" w:rsidRDefault="001738E1"/>
        </w:tc>
        <w:tc>
          <w:tcPr>
            <w:tcW w:w="690" w:type="dxa"/>
          </w:tcPr>
          <w:p w14:paraId="03060F83" w14:textId="77777777" w:rsidR="001738E1" w:rsidRDefault="001738E1"/>
        </w:tc>
        <w:tc>
          <w:tcPr>
            <w:tcW w:w="2712" w:type="dxa"/>
          </w:tcPr>
          <w:p w14:paraId="1A8DC6A5" w14:textId="77777777" w:rsidR="001738E1" w:rsidRDefault="001738E1"/>
        </w:tc>
      </w:tr>
    </w:tbl>
    <w:p w14:paraId="46506A4D" w14:textId="77777777" w:rsidR="001738E1" w:rsidRDefault="001738E1">
      <w:pPr>
        <w:spacing w:after="0" w:line="240" w:lineRule="auto"/>
        <w:rPr>
          <w:b/>
        </w:rPr>
      </w:pPr>
    </w:p>
    <w:p w14:paraId="160AF061" w14:textId="77777777" w:rsidR="001738E1" w:rsidRDefault="007943E5">
      <w:pPr>
        <w:spacing w:after="0" w:line="240" w:lineRule="auto"/>
        <w:rPr>
          <w:b/>
        </w:rPr>
      </w:pPr>
      <w:r>
        <w:rPr>
          <w:b/>
          <w:lang w:val="es"/>
        </w:rPr>
        <w:t>OBSERVACIONES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1738E1" w14:paraId="7305DFC4" w14:textId="77777777">
        <w:tc>
          <w:tcPr>
            <w:tcW w:w="9067" w:type="dxa"/>
          </w:tcPr>
          <w:p w14:paraId="3CB47C00" w14:textId="77777777" w:rsidR="001738E1" w:rsidRDefault="001738E1">
            <w:pPr>
              <w:rPr>
                <w:b/>
              </w:rPr>
            </w:pPr>
          </w:p>
        </w:tc>
      </w:tr>
      <w:tr w:rsidR="001738E1" w14:paraId="4A473C9D" w14:textId="77777777">
        <w:tc>
          <w:tcPr>
            <w:tcW w:w="9067" w:type="dxa"/>
          </w:tcPr>
          <w:p w14:paraId="43666541" w14:textId="77777777" w:rsidR="001738E1" w:rsidRDefault="001738E1">
            <w:pPr>
              <w:rPr>
                <w:b/>
              </w:rPr>
            </w:pPr>
          </w:p>
        </w:tc>
      </w:tr>
    </w:tbl>
    <w:p w14:paraId="29ED303F" w14:textId="77777777" w:rsidR="001738E1" w:rsidRDefault="001738E1">
      <w:pPr>
        <w:spacing w:after="0" w:line="240" w:lineRule="auto"/>
        <w:jc w:val="right"/>
      </w:pPr>
    </w:p>
    <w:p w14:paraId="0B60B93B" w14:textId="77777777" w:rsidR="001738E1" w:rsidRDefault="001738E1">
      <w:pPr>
        <w:spacing w:after="0" w:line="240" w:lineRule="auto"/>
        <w:jc w:val="right"/>
      </w:pPr>
    </w:p>
    <w:p w14:paraId="18AEC5D5" w14:textId="77777777" w:rsidR="001738E1" w:rsidRDefault="007943E5">
      <w:pPr>
        <w:spacing w:after="0" w:line="240" w:lineRule="auto"/>
        <w:jc w:val="right"/>
        <w:rPr>
          <w:sz w:val="12"/>
          <w:szCs w:val="12"/>
        </w:rPr>
      </w:pPr>
      <w:r>
        <w:rPr>
          <w:noProof/>
          <w:lang w:val="es"/>
        </w:rPr>
        <mc:AlternateContent>
          <mc:Choice Requires="wpg">
            <w:drawing>
              <wp:anchor distT="0" distB="0" distL="114300" distR="114300" simplePos="0" relativeHeight="251662336" behindDoc="0" locked="0" layoutInCell="1" hidden="0" allowOverlap="1" wp14:anchorId="4410EF31" wp14:editId="58B50DEE">
                <wp:simplePos x="0" y="0"/>
                <wp:positionH relativeFrom="column">
                  <wp:posOffset>4381500</wp:posOffset>
                </wp:positionH>
                <wp:positionV relativeFrom="paragraph">
                  <wp:posOffset>50800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50800</wp:posOffset>
                </wp:positionV>
                <wp:extent cx="1708150" cy="12700"/>
                <wp:effectExtent l="0" t="0" r="0" b="0"/>
                <wp:wrapNone/>
                <wp:docPr id="1" name="image9.png"/>
                <a:graphic>
                  <a:graphicData uri="http://schemas.openxmlformats.org/drawingml/2006/picture">
                    <pic:pic>
                      <pic:nvPicPr>
                        <pic:cNvPr id="0" name="image9.png"/>
                        <pic:cNvPicPr preferRelativeResize="0"/>
                      </pic:nvPicPr>
                      <pic:blipFill>
                        <a:blip r:embed="rId21"/>
                        <a:srcRect/>
                        <a:stretch>
                          <a:fillRect/>
                        </a:stretch>
                      </pic:blipFill>
                      <pic:spPr>
                        <a:xfrm>
                          <a:off x="0" y="0"/>
                          <a:ext cx="1708150" cy="12700"/>
                        </a:xfrm>
                        <a:prstGeom prst="rect"/>
                        <a:ln/>
                      </pic:spPr>
                    </pic:pic>
                  </a:graphicData>
                </a:graphic>
              </wp:anchor>
            </w:drawing>
          </mc:Fallback>
        </mc:AlternateContent>
      </w:r>
    </w:p>
    <w:p w14:paraId="03E8351B" w14:textId="77777777" w:rsidR="001738E1" w:rsidRDefault="007943E5">
      <w:pPr>
        <w:spacing w:after="0" w:line="240" w:lineRule="auto"/>
        <w:jc w:val="right"/>
      </w:pPr>
      <w:r>
        <w:rPr>
          <w:lang w:val="es"/>
        </w:rPr>
        <w:t>Ejecutor</w:t>
      </w:r>
    </w:p>
    <w:p w14:paraId="7E49ED2D" w14:textId="77777777" w:rsidR="001738E1" w:rsidRDefault="001738E1">
      <w:pPr>
        <w:spacing w:after="0" w:line="240" w:lineRule="auto"/>
        <w:jc w:val="right"/>
      </w:pPr>
    </w:p>
    <w:p w14:paraId="751CC32B" w14:textId="77777777" w:rsidR="001738E1" w:rsidRDefault="007943E5">
      <w:pPr>
        <w:spacing w:after="0" w:line="240" w:lineRule="auto"/>
        <w:jc w:val="right"/>
      </w:pPr>
      <w:r>
        <w:rPr>
          <w:noProof/>
          <w:lang w:val="es"/>
        </w:rPr>
        <mc:AlternateContent>
          <mc:Choice Requires="wpg">
            <w:drawing>
              <wp:anchor distT="0" distB="0" distL="114300" distR="114300" simplePos="0" relativeHeight="251663360" behindDoc="0" locked="0" layoutInCell="1" hidden="0" allowOverlap="1" wp14:anchorId="34E44937" wp14:editId="34D99015">
                <wp:simplePos x="0" y="0"/>
                <wp:positionH relativeFrom="column">
                  <wp:posOffset>4406900</wp:posOffset>
                </wp:positionH>
                <wp:positionV relativeFrom="paragraph">
                  <wp:posOffset>139700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139700</wp:posOffset>
                </wp:positionV>
                <wp:extent cx="1708150" cy="12700"/>
                <wp:effectExtent l="0" t="0" r="0" b="0"/>
                <wp:wrapNone/>
                <wp:docPr id="2" name="image10.png"/>
                <a:graphic>
                  <a:graphicData uri="http://schemas.openxmlformats.org/drawingml/2006/picture">
                    <pic:pic>
                      <pic:nvPicPr>
                        <pic:cNvPr id="0" name="image10.png"/>
                        <pic:cNvPicPr preferRelativeResize="0"/>
                      </pic:nvPicPr>
                      <pic:blipFill>
                        <a:blip r:embed="rId22"/>
                        <a:srcRect/>
                        <a:stretch>
                          <a:fillRect/>
                        </a:stretch>
                      </pic:blipFill>
                      <pic:spPr>
                        <a:xfrm>
                          <a:off x="0" y="0"/>
                          <a:ext cx="1708150" cy="12700"/>
                        </a:xfrm>
                        <a:prstGeom prst="rect"/>
                        <a:ln/>
                      </pic:spPr>
                    </pic:pic>
                  </a:graphicData>
                </a:graphic>
              </wp:anchor>
            </w:drawing>
          </mc:Fallback>
        </mc:AlternateContent>
      </w:r>
    </w:p>
    <w:p w14:paraId="6B783125" w14:textId="77777777" w:rsidR="001738E1" w:rsidRDefault="007943E5">
      <w:pPr>
        <w:spacing w:after="0" w:line="240" w:lineRule="auto"/>
        <w:jc w:val="right"/>
      </w:pPr>
      <w:r>
        <w:rPr>
          <w:lang w:val="es"/>
        </w:rPr>
        <w:t>Ingeniero Clínico - Ebserh</w:t>
      </w:r>
    </w:p>
    <w:p w14:paraId="7D024143" w14:textId="77777777" w:rsidR="001738E1" w:rsidRDefault="001738E1">
      <w:pPr>
        <w:spacing w:after="0" w:line="240" w:lineRule="auto"/>
        <w:jc w:val="right"/>
      </w:pPr>
    </w:p>
    <w:p w14:paraId="5A8EAC09" w14:textId="77777777" w:rsidR="001738E1" w:rsidRDefault="001738E1">
      <w:pPr>
        <w:spacing w:after="0" w:line="240" w:lineRule="auto"/>
        <w:jc w:val="right"/>
      </w:pPr>
    </w:p>
    <w:p w14:paraId="2E6AC97C" w14:textId="77777777" w:rsidR="001738E1" w:rsidRDefault="001738E1">
      <w:pPr>
        <w:spacing w:after="0" w:line="240" w:lineRule="auto"/>
        <w:jc w:val="right"/>
      </w:pPr>
    </w:p>
    <w:p w14:paraId="51C06952" w14:textId="77777777" w:rsidR="001738E1" w:rsidRDefault="001738E1">
      <w:pPr>
        <w:spacing w:after="0" w:line="240" w:lineRule="auto"/>
        <w:jc w:val="right"/>
      </w:pPr>
    </w:p>
    <w:tbl>
      <w:tblPr>
        <w:tblStyle w:val="ac"/>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1738E1" w14:paraId="68991859" w14:textId="77777777">
        <w:tc>
          <w:tcPr>
            <w:tcW w:w="4819" w:type="dxa"/>
          </w:tcPr>
          <w:p w14:paraId="5D954F5F" w14:textId="77777777" w:rsidR="001738E1" w:rsidRDefault="007943E5">
            <w:pPr>
              <w:spacing w:after="120"/>
              <w:rPr>
                <w:b/>
                <w:sz w:val="18"/>
                <w:szCs w:val="18"/>
              </w:rPr>
            </w:pPr>
            <w:r>
              <w:rPr>
                <w:b/>
                <w:sz w:val="18"/>
                <w:szCs w:val="18"/>
                <w:lang w:val="es"/>
              </w:rPr>
              <w:t>Elaboración</w:t>
            </w:r>
          </w:p>
          <w:p w14:paraId="4412CE85" w14:textId="77777777" w:rsidR="001738E1" w:rsidRDefault="001738E1">
            <w:pPr>
              <w:spacing w:after="120"/>
              <w:rPr>
                <w:sz w:val="18"/>
                <w:szCs w:val="18"/>
              </w:rPr>
            </w:pPr>
          </w:p>
          <w:p w14:paraId="2089AA72" w14:textId="77777777" w:rsidR="001738E1" w:rsidRDefault="001738E1">
            <w:pPr>
              <w:spacing w:after="120"/>
              <w:rPr>
                <w:b/>
                <w:sz w:val="18"/>
                <w:szCs w:val="18"/>
              </w:rPr>
            </w:pPr>
          </w:p>
        </w:tc>
        <w:tc>
          <w:tcPr>
            <w:tcW w:w="4819" w:type="dxa"/>
          </w:tcPr>
          <w:p w14:paraId="5C5CA0FE" w14:textId="77777777" w:rsidR="001738E1" w:rsidRDefault="007943E5">
            <w:pPr>
              <w:spacing w:after="120"/>
              <w:rPr>
                <w:sz w:val="18"/>
                <w:szCs w:val="18"/>
              </w:rPr>
            </w:pPr>
            <w:r>
              <w:rPr>
                <w:sz w:val="18"/>
                <w:szCs w:val="18"/>
                <w:lang w:val="es"/>
              </w:rPr>
              <w:t>Fecha:</w:t>
            </w:r>
          </w:p>
        </w:tc>
      </w:tr>
      <w:tr w:rsidR="001738E1" w14:paraId="0F134614" w14:textId="77777777">
        <w:tc>
          <w:tcPr>
            <w:tcW w:w="4819" w:type="dxa"/>
          </w:tcPr>
          <w:p w14:paraId="5447F3A2" w14:textId="77777777" w:rsidR="001738E1" w:rsidRDefault="007943E5">
            <w:pPr>
              <w:spacing w:after="120"/>
              <w:rPr>
                <w:b/>
                <w:sz w:val="18"/>
                <w:szCs w:val="18"/>
              </w:rPr>
            </w:pPr>
            <w:r>
              <w:rPr>
                <w:b/>
                <w:sz w:val="18"/>
                <w:szCs w:val="18"/>
                <w:lang w:val="es"/>
              </w:rPr>
              <w:t>Revisión</w:t>
            </w:r>
          </w:p>
          <w:p w14:paraId="675A7DDE" w14:textId="77777777" w:rsidR="001738E1" w:rsidRDefault="001738E1">
            <w:pPr>
              <w:spacing w:after="120"/>
              <w:rPr>
                <w:b/>
                <w:sz w:val="18"/>
                <w:szCs w:val="18"/>
              </w:rPr>
            </w:pPr>
          </w:p>
          <w:p w14:paraId="159B9CB2" w14:textId="77777777" w:rsidR="001738E1" w:rsidRDefault="001738E1">
            <w:pPr>
              <w:spacing w:after="120"/>
              <w:rPr>
                <w:b/>
                <w:sz w:val="18"/>
                <w:szCs w:val="18"/>
              </w:rPr>
            </w:pPr>
          </w:p>
        </w:tc>
        <w:tc>
          <w:tcPr>
            <w:tcW w:w="4819" w:type="dxa"/>
          </w:tcPr>
          <w:p w14:paraId="0DD7137C" w14:textId="77777777" w:rsidR="001738E1" w:rsidRDefault="007943E5">
            <w:pPr>
              <w:spacing w:after="120"/>
              <w:rPr>
                <w:sz w:val="18"/>
                <w:szCs w:val="18"/>
              </w:rPr>
            </w:pPr>
            <w:r>
              <w:rPr>
                <w:sz w:val="18"/>
                <w:szCs w:val="18"/>
                <w:lang w:val="es"/>
              </w:rPr>
              <w:t>Fecha:</w:t>
            </w:r>
          </w:p>
        </w:tc>
      </w:tr>
      <w:tr w:rsidR="001738E1" w14:paraId="35FFFEE8" w14:textId="77777777">
        <w:tc>
          <w:tcPr>
            <w:tcW w:w="4819" w:type="dxa"/>
          </w:tcPr>
          <w:p w14:paraId="7174326C" w14:textId="77777777" w:rsidR="001738E1" w:rsidRDefault="007943E5">
            <w:pPr>
              <w:spacing w:after="120"/>
              <w:rPr>
                <w:b/>
                <w:sz w:val="18"/>
                <w:szCs w:val="18"/>
              </w:rPr>
            </w:pPr>
            <w:r>
              <w:rPr>
                <w:b/>
                <w:sz w:val="18"/>
                <w:szCs w:val="18"/>
                <w:lang w:val="es"/>
              </w:rPr>
              <w:t>Validación</w:t>
            </w:r>
          </w:p>
          <w:p w14:paraId="11BF4C2D" w14:textId="77777777" w:rsidR="001738E1" w:rsidRDefault="001738E1">
            <w:pPr>
              <w:spacing w:after="120"/>
              <w:rPr>
                <w:b/>
                <w:sz w:val="18"/>
                <w:szCs w:val="18"/>
              </w:rPr>
            </w:pPr>
          </w:p>
        </w:tc>
        <w:tc>
          <w:tcPr>
            <w:tcW w:w="4819" w:type="dxa"/>
          </w:tcPr>
          <w:p w14:paraId="72DA2666" w14:textId="77777777" w:rsidR="001738E1" w:rsidRDefault="007943E5">
            <w:pPr>
              <w:spacing w:after="120"/>
              <w:rPr>
                <w:sz w:val="18"/>
                <w:szCs w:val="18"/>
              </w:rPr>
            </w:pPr>
            <w:r>
              <w:rPr>
                <w:sz w:val="18"/>
                <w:szCs w:val="18"/>
                <w:lang w:val="es"/>
              </w:rPr>
              <w:t>Fecha:</w:t>
            </w:r>
          </w:p>
        </w:tc>
      </w:tr>
      <w:tr w:rsidR="001738E1" w14:paraId="156A0F24" w14:textId="77777777">
        <w:tc>
          <w:tcPr>
            <w:tcW w:w="4819" w:type="dxa"/>
          </w:tcPr>
          <w:p w14:paraId="38E2DAD4" w14:textId="77777777" w:rsidR="001738E1" w:rsidRDefault="007943E5">
            <w:pPr>
              <w:spacing w:after="120"/>
              <w:rPr>
                <w:sz w:val="18"/>
                <w:szCs w:val="18"/>
              </w:rPr>
            </w:pPr>
            <w:r>
              <w:rPr>
                <w:b/>
                <w:sz w:val="18"/>
                <w:szCs w:val="18"/>
                <w:lang w:val="es"/>
              </w:rPr>
              <w:t>Aprobación</w:t>
            </w:r>
            <w:r>
              <w:rPr>
                <w:sz w:val="18"/>
                <w:szCs w:val="18"/>
                <w:lang w:val="es"/>
              </w:rPr>
              <w:t xml:space="preserve"> (nombre, rol, firma)</w:t>
            </w:r>
          </w:p>
          <w:p w14:paraId="71F1DAF8" w14:textId="77777777" w:rsidR="001738E1" w:rsidRDefault="001738E1">
            <w:pPr>
              <w:spacing w:after="120"/>
              <w:rPr>
                <w:sz w:val="18"/>
                <w:szCs w:val="18"/>
              </w:rPr>
            </w:pPr>
          </w:p>
        </w:tc>
        <w:tc>
          <w:tcPr>
            <w:tcW w:w="4819" w:type="dxa"/>
          </w:tcPr>
          <w:p w14:paraId="666A41C5" w14:textId="77777777" w:rsidR="001738E1" w:rsidRDefault="007943E5">
            <w:pPr>
              <w:spacing w:after="120"/>
              <w:rPr>
                <w:sz w:val="18"/>
                <w:szCs w:val="18"/>
              </w:rPr>
            </w:pPr>
            <w:r>
              <w:rPr>
                <w:sz w:val="18"/>
                <w:szCs w:val="18"/>
                <w:lang w:val="es"/>
              </w:rPr>
              <w:t>Fecha:</w:t>
            </w:r>
          </w:p>
        </w:tc>
      </w:tr>
    </w:tbl>
    <w:p w14:paraId="20D39320" w14:textId="430241BC" w:rsidR="001738E1" w:rsidRDefault="001738E1">
      <w:pPr>
        <w:spacing w:after="0" w:line="240" w:lineRule="auto"/>
        <w:jc w:val="right"/>
        <w:rPr>
          <w:sz w:val="24"/>
          <w:szCs w:val="24"/>
        </w:rPr>
      </w:pPr>
    </w:p>
    <w:sectPr w:rsidR="001738E1">
      <w:headerReference w:type="default" r:id="rId23"/>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7534F" w14:textId="77777777" w:rsidR="00B22893" w:rsidRDefault="00B22893">
      <w:pPr>
        <w:spacing w:after="0" w:line="240" w:lineRule="auto"/>
      </w:pPr>
      <w:r>
        <w:rPr>
          <w:lang w:val="es"/>
        </w:rPr>
        <w:separator/>
      </w:r>
    </w:p>
  </w:endnote>
  <w:endnote w:type="continuationSeparator" w:id="0">
    <w:p w14:paraId="18F35FB9" w14:textId="77777777" w:rsidR="00B22893" w:rsidRDefault="00B22893">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7B1AC" w14:textId="77777777" w:rsidR="00B22893" w:rsidRDefault="00B22893">
      <w:pPr>
        <w:spacing w:after="0" w:line="240" w:lineRule="auto"/>
      </w:pPr>
      <w:r>
        <w:rPr>
          <w:lang w:val="es"/>
        </w:rPr>
        <w:separator/>
      </w:r>
    </w:p>
  </w:footnote>
  <w:footnote w:type="continuationSeparator" w:id="0">
    <w:p w14:paraId="4DD3C580" w14:textId="77777777" w:rsidR="00B22893" w:rsidRDefault="00B22893">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33849" w14:textId="77777777" w:rsidR="001738E1" w:rsidRDefault="001738E1">
    <w:pPr>
      <w:pBdr>
        <w:top w:val="nil"/>
        <w:left w:val="nil"/>
        <w:bottom w:val="nil"/>
        <w:right w:val="nil"/>
        <w:between w:val="nil"/>
      </w:pBdr>
      <w:tabs>
        <w:tab w:val="center" w:pos="4252"/>
        <w:tab w:val="right" w:pos="8504"/>
      </w:tabs>
      <w:spacing w:after="0" w:line="240" w:lineRule="auto"/>
      <w:jc w:val="right"/>
      <w:rPr>
        <w:color w:val="000000"/>
      </w:rPr>
    </w:pPr>
  </w:p>
  <w:p w14:paraId="4FA32821" w14:textId="77777777" w:rsidR="001738E1" w:rsidRDefault="007943E5">
    <w:pPr>
      <w:jc w:val="center"/>
    </w:pPr>
    <w:r>
      <w:rPr>
        <w:noProof/>
        <w:lang w:val="es"/>
      </w:rPr>
      <w:drawing>
        <wp:inline distT="0" distB="0" distL="0" distR="0" wp14:anchorId="72A70FED" wp14:editId="0E1AE94B">
          <wp:extent cx="1108710" cy="27495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e"/>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738E1" w14:paraId="5F372738" w14:textId="77777777">
      <w:tc>
        <w:tcPr>
          <w:tcW w:w="1413" w:type="dxa"/>
          <w:vAlign w:val="center"/>
        </w:tcPr>
        <w:p w14:paraId="41474B23" w14:textId="77777777" w:rsidR="001738E1" w:rsidRDefault="007943E5">
          <w:r>
            <w:rPr>
              <w:lang w:val="es"/>
            </w:rPr>
            <w:t>Tipo de documento</w:t>
          </w:r>
        </w:p>
      </w:tc>
      <w:tc>
        <w:tcPr>
          <w:tcW w:w="4535" w:type="dxa"/>
          <w:vAlign w:val="center"/>
        </w:tcPr>
        <w:p w14:paraId="671A4CB0" w14:textId="77777777" w:rsidR="001738E1" w:rsidRDefault="007943E5">
          <w:pPr>
            <w:jc w:val="center"/>
            <w:rPr>
              <w:b/>
            </w:rPr>
          </w:pPr>
          <w:r>
            <w:rPr>
              <w:b/>
              <w:lang w:val="es"/>
            </w:rPr>
            <w:t xml:space="preserve">PROCEDIMIENTO/ RUTINA </w:t>
          </w:r>
        </w:p>
      </w:tc>
      <w:tc>
        <w:tcPr>
          <w:tcW w:w="3396" w:type="dxa"/>
          <w:gridSpan w:val="2"/>
          <w:vAlign w:val="center"/>
        </w:tcPr>
        <w:p w14:paraId="76FCE702" w14:textId="77777777" w:rsidR="001738E1" w:rsidRDefault="007943E5">
          <w:r>
            <w:rPr>
              <w:lang w:val="es"/>
            </w:rPr>
            <w:t xml:space="preserve">Pop. EC. MP.077 -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1738E1" w14:paraId="553B7C0B" w14:textId="77777777">
      <w:trPr>
        <w:trHeight w:val="385"/>
      </w:trPr>
      <w:tc>
        <w:tcPr>
          <w:tcW w:w="1413" w:type="dxa"/>
          <w:vMerge w:val="restart"/>
          <w:vAlign w:val="center"/>
        </w:tcPr>
        <w:p w14:paraId="61E873F8" w14:textId="77777777" w:rsidR="001738E1" w:rsidRDefault="007943E5">
          <w:r>
            <w:rPr>
              <w:lang w:val="es"/>
            </w:rPr>
            <w:t>Título del documento</w:t>
          </w:r>
        </w:p>
      </w:tc>
      <w:tc>
        <w:tcPr>
          <w:tcW w:w="4535" w:type="dxa"/>
          <w:vMerge w:val="restart"/>
          <w:vAlign w:val="center"/>
        </w:tcPr>
        <w:p w14:paraId="2DB5EF20" w14:textId="77777777" w:rsidR="001738E1" w:rsidRDefault="007943E5">
          <w:pPr>
            <w:jc w:val="center"/>
            <w:rPr>
              <w:b/>
            </w:rPr>
          </w:pPr>
          <w:r>
            <w:rPr>
              <w:b/>
              <w:lang w:val="es"/>
            </w:rPr>
            <w:t>MANTENIMIENTO PREVENTIVO DE EQUIPOS REFRACTORES GREENS</w:t>
          </w:r>
        </w:p>
      </w:tc>
      <w:tc>
        <w:tcPr>
          <w:tcW w:w="1560" w:type="dxa"/>
        </w:tcPr>
        <w:p w14:paraId="37A36608" w14:textId="77777777" w:rsidR="001738E1" w:rsidRDefault="007943E5">
          <w:r>
            <w:rPr>
              <w:lang w:val="es"/>
            </w:rPr>
            <w:t>Emisión:</w:t>
          </w:r>
        </w:p>
        <w:p w14:paraId="128E1EB8" w14:textId="77777777" w:rsidR="001738E1" w:rsidRDefault="001738E1"/>
      </w:tc>
      <w:tc>
        <w:tcPr>
          <w:tcW w:w="1836" w:type="dxa"/>
          <w:vMerge w:val="restart"/>
        </w:tcPr>
        <w:p w14:paraId="713D3C34" w14:textId="77777777" w:rsidR="001738E1" w:rsidRDefault="007943E5">
          <w:r>
            <w:rPr>
              <w:lang w:val="es"/>
            </w:rPr>
            <w:t>Próxima revisión:</w:t>
          </w:r>
        </w:p>
      </w:tc>
    </w:tr>
    <w:tr w:rsidR="001738E1" w14:paraId="47DCABAF" w14:textId="77777777">
      <w:trPr>
        <w:trHeight w:val="385"/>
      </w:trPr>
      <w:tc>
        <w:tcPr>
          <w:tcW w:w="1413" w:type="dxa"/>
          <w:vMerge/>
          <w:vAlign w:val="center"/>
        </w:tcPr>
        <w:p w14:paraId="6612943A" w14:textId="77777777" w:rsidR="001738E1" w:rsidRDefault="001738E1">
          <w:pPr>
            <w:widowControl w:val="0"/>
            <w:pBdr>
              <w:top w:val="nil"/>
              <w:left w:val="nil"/>
              <w:bottom w:val="nil"/>
              <w:right w:val="nil"/>
              <w:between w:val="nil"/>
            </w:pBdr>
            <w:spacing w:line="276" w:lineRule="auto"/>
          </w:pPr>
        </w:p>
      </w:tc>
      <w:tc>
        <w:tcPr>
          <w:tcW w:w="4535" w:type="dxa"/>
          <w:vMerge/>
          <w:vAlign w:val="center"/>
        </w:tcPr>
        <w:p w14:paraId="71CD53ED" w14:textId="77777777" w:rsidR="001738E1" w:rsidRDefault="001738E1">
          <w:pPr>
            <w:widowControl w:val="0"/>
            <w:pBdr>
              <w:top w:val="nil"/>
              <w:left w:val="nil"/>
              <w:bottom w:val="nil"/>
              <w:right w:val="nil"/>
              <w:between w:val="nil"/>
            </w:pBdr>
            <w:spacing w:line="276" w:lineRule="auto"/>
          </w:pPr>
        </w:p>
      </w:tc>
      <w:tc>
        <w:tcPr>
          <w:tcW w:w="1560" w:type="dxa"/>
        </w:tcPr>
        <w:p w14:paraId="6D19A9A6" w14:textId="77777777" w:rsidR="001738E1" w:rsidRDefault="007943E5">
          <w:r>
            <w:rPr>
              <w:lang w:val="es"/>
            </w:rPr>
            <w:t>Versión:</w:t>
          </w:r>
        </w:p>
      </w:tc>
      <w:tc>
        <w:tcPr>
          <w:tcW w:w="1836" w:type="dxa"/>
          <w:vMerge/>
        </w:tcPr>
        <w:p w14:paraId="0C8E3D91" w14:textId="77777777" w:rsidR="001738E1" w:rsidRDefault="001738E1">
          <w:pPr>
            <w:widowControl w:val="0"/>
            <w:pBdr>
              <w:top w:val="nil"/>
              <w:left w:val="nil"/>
              <w:bottom w:val="nil"/>
              <w:right w:val="nil"/>
              <w:between w:val="nil"/>
            </w:pBdr>
            <w:spacing w:line="276" w:lineRule="auto"/>
          </w:pPr>
        </w:p>
      </w:tc>
    </w:tr>
  </w:tbl>
  <w:p w14:paraId="77B32167" w14:textId="77777777" w:rsidR="001738E1" w:rsidRDefault="001738E1">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57F00" w14:textId="77777777" w:rsidR="001738E1" w:rsidRDefault="001738E1">
    <w:pPr>
      <w:pBdr>
        <w:top w:val="nil"/>
        <w:left w:val="nil"/>
        <w:bottom w:val="nil"/>
        <w:right w:val="nil"/>
        <w:between w:val="nil"/>
      </w:pBdr>
      <w:tabs>
        <w:tab w:val="center" w:pos="4252"/>
        <w:tab w:val="right" w:pos="8504"/>
      </w:tabs>
      <w:spacing w:after="0" w:line="240" w:lineRule="auto"/>
      <w:jc w:val="right"/>
      <w:rPr>
        <w:color w:val="000000"/>
      </w:rPr>
    </w:pPr>
  </w:p>
  <w:p w14:paraId="44C5C983" w14:textId="77777777" w:rsidR="001738E1" w:rsidRDefault="007943E5">
    <w:pPr>
      <w:jc w:val="center"/>
    </w:pPr>
    <w:r>
      <w:rPr>
        <w:noProof/>
        <w:lang w:val="es"/>
      </w:rPr>
      <w:drawing>
        <wp:inline distT="0" distB="0" distL="0" distR="0" wp14:anchorId="39748ED4" wp14:editId="479837C7">
          <wp:extent cx="1108710" cy="27495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d"/>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738E1" w14:paraId="60B1F376" w14:textId="77777777">
      <w:tc>
        <w:tcPr>
          <w:tcW w:w="1413" w:type="dxa"/>
          <w:vAlign w:val="center"/>
        </w:tcPr>
        <w:p w14:paraId="72D08E5D" w14:textId="77777777" w:rsidR="001738E1" w:rsidRDefault="007943E5">
          <w:r>
            <w:rPr>
              <w:lang w:val="es"/>
            </w:rPr>
            <w:t>Tipo de documento</w:t>
          </w:r>
        </w:p>
      </w:tc>
      <w:tc>
        <w:tcPr>
          <w:tcW w:w="4535" w:type="dxa"/>
          <w:vAlign w:val="center"/>
        </w:tcPr>
        <w:p w14:paraId="45F27594" w14:textId="77777777" w:rsidR="001738E1" w:rsidRDefault="007943E5">
          <w:pPr>
            <w:jc w:val="center"/>
            <w:rPr>
              <w:b/>
            </w:rPr>
          </w:pPr>
          <w:r>
            <w:rPr>
              <w:b/>
              <w:lang w:val="es"/>
            </w:rPr>
            <w:t xml:space="preserve">PROCEDIMIENTO/ RUTINA </w:t>
          </w:r>
        </w:p>
      </w:tc>
      <w:tc>
        <w:tcPr>
          <w:tcW w:w="3396" w:type="dxa"/>
          <w:gridSpan w:val="2"/>
          <w:vAlign w:val="center"/>
        </w:tcPr>
        <w:p w14:paraId="019588E9" w14:textId="6D06DA3A" w:rsidR="001738E1" w:rsidRDefault="007943E5">
          <w:r>
            <w:rPr>
              <w:lang w:val="es"/>
            </w:rPr>
            <w:t xml:space="preserve">Pop. EC. MP.077 -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1738E1" w14:paraId="633BA245" w14:textId="77777777">
      <w:trPr>
        <w:trHeight w:val="385"/>
      </w:trPr>
      <w:tc>
        <w:tcPr>
          <w:tcW w:w="1413" w:type="dxa"/>
          <w:vMerge w:val="restart"/>
          <w:vAlign w:val="center"/>
        </w:tcPr>
        <w:p w14:paraId="25D5E524" w14:textId="77777777" w:rsidR="001738E1" w:rsidRDefault="007943E5">
          <w:r>
            <w:rPr>
              <w:lang w:val="es"/>
            </w:rPr>
            <w:t>Título del documento</w:t>
          </w:r>
        </w:p>
      </w:tc>
      <w:tc>
        <w:tcPr>
          <w:tcW w:w="4535" w:type="dxa"/>
          <w:vMerge w:val="restart"/>
          <w:vAlign w:val="center"/>
        </w:tcPr>
        <w:p w14:paraId="19C44AE8" w14:textId="77777777" w:rsidR="001738E1" w:rsidRDefault="007943E5">
          <w:pPr>
            <w:jc w:val="center"/>
            <w:rPr>
              <w:b/>
            </w:rPr>
          </w:pPr>
          <w:r>
            <w:rPr>
              <w:b/>
              <w:lang w:val="es"/>
            </w:rPr>
            <w:t>MANTENIMIENTO PREVENTIVO DE EQUIPOS REFRACTORES GREENS</w:t>
          </w:r>
        </w:p>
      </w:tc>
      <w:tc>
        <w:tcPr>
          <w:tcW w:w="1560" w:type="dxa"/>
        </w:tcPr>
        <w:p w14:paraId="1A7A5BEF" w14:textId="77777777" w:rsidR="001738E1" w:rsidRDefault="007943E5">
          <w:r>
            <w:rPr>
              <w:lang w:val="es"/>
            </w:rPr>
            <w:t>Emisión:</w:t>
          </w:r>
        </w:p>
        <w:p w14:paraId="63259565" w14:textId="77777777" w:rsidR="001738E1" w:rsidRDefault="001738E1"/>
      </w:tc>
      <w:tc>
        <w:tcPr>
          <w:tcW w:w="1836" w:type="dxa"/>
          <w:vMerge w:val="restart"/>
        </w:tcPr>
        <w:p w14:paraId="33E13F06" w14:textId="77777777" w:rsidR="001738E1" w:rsidRDefault="007943E5">
          <w:r>
            <w:rPr>
              <w:lang w:val="es"/>
            </w:rPr>
            <w:t>Próxima revisión:</w:t>
          </w:r>
        </w:p>
      </w:tc>
    </w:tr>
    <w:tr w:rsidR="001738E1" w14:paraId="492367DE" w14:textId="77777777">
      <w:trPr>
        <w:trHeight w:val="385"/>
      </w:trPr>
      <w:tc>
        <w:tcPr>
          <w:tcW w:w="1413" w:type="dxa"/>
          <w:vMerge/>
          <w:vAlign w:val="center"/>
        </w:tcPr>
        <w:p w14:paraId="01CD09C9" w14:textId="77777777" w:rsidR="001738E1" w:rsidRDefault="001738E1">
          <w:pPr>
            <w:widowControl w:val="0"/>
            <w:pBdr>
              <w:top w:val="nil"/>
              <w:left w:val="nil"/>
              <w:bottom w:val="nil"/>
              <w:right w:val="nil"/>
              <w:between w:val="nil"/>
            </w:pBdr>
            <w:spacing w:line="276" w:lineRule="auto"/>
          </w:pPr>
        </w:p>
      </w:tc>
      <w:tc>
        <w:tcPr>
          <w:tcW w:w="4535" w:type="dxa"/>
          <w:vMerge/>
          <w:vAlign w:val="center"/>
        </w:tcPr>
        <w:p w14:paraId="31FD19E5" w14:textId="77777777" w:rsidR="001738E1" w:rsidRDefault="001738E1">
          <w:pPr>
            <w:widowControl w:val="0"/>
            <w:pBdr>
              <w:top w:val="nil"/>
              <w:left w:val="nil"/>
              <w:bottom w:val="nil"/>
              <w:right w:val="nil"/>
              <w:between w:val="nil"/>
            </w:pBdr>
            <w:spacing w:line="276" w:lineRule="auto"/>
          </w:pPr>
        </w:p>
      </w:tc>
      <w:tc>
        <w:tcPr>
          <w:tcW w:w="1560" w:type="dxa"/>
        </w:tcPr>
        <w:p w14:paraId="55D730AC" w14:textId="77777777" w:rsidR="001738E1" w:rsidRDefault="007943E5">
          <w:r>
            <w:rPr>
              <w:lang w:val="es"/>
            </w:rPr>
            <w:t>Versión:</w:t>
          </w:r>
        </w:p>
      </w:tc>
      <w:tc>
        <w:tcPr>
          <w:tcW w:w="1836" w:type="dxa"/>
          <w:vMerge/>
        </w:tcPr>
        <w:p w14:paraId="3B731618" w14:textId="77777777" w:rsidR="001738E1" w:rsidRDefault="001738E1">
          <w:pPr>
            <w:widowControl w:val="0"/>
            <w:pBdr>
              <w:top w:val="nil"/>
              <w:left w:val="nil"/>
              <w:bottom w:val="nil"/>
              <w:right w:val="nil"/>
              <w:between w:val="nil"/>
            </w:pBdr>
            <w:spacing w:line="276" w:lineRule="auto"/>
          </w:pPr>
        </w:p>
      </w:tc>
    </w:tr>
  </w:tbl>
  <w:p w14:paraId="6E547E9F" w14:textId="77777777" w:rsidR="001738E1" w:rsidRDefault="001738E1">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CEF2" w14:textId="77777777" w:rsidR="001738E1" w:rsidRDefault="001738E1">
    <w:pPr>
      <w:pBdr>
        <w:top w:val="nil"/>
        <w:left w:val="nil"/>
        <w:bottom w:val="nil"/>
        <w:right w:val="nil"/>
        <w:between w:val="nil"/>
      </w:pBdr>
      <w:tabs>
        <w:tab w:val="center" w:pos="4252"/>
        <w:tab w:val="right" w:pos="8504"/>
      </w:tabs>
      <w:spacing w:after="0" w:line="240" w:lineRule="auto"/>
      <w:jc w:val="right"/>
      <w:rPr>
        <w:color w:val="000000"/>
      </w:rPr>
    </w:pPr>
  </w:p>
  <w:p w14:paraId="590E0583" w14:textId="77777777" w:rsidR="001738E1" w:rsidRDefault="001738E1">
    <w:pPr>
      <w:pBdr>
        <w:top w:val="nil"/>
        <w:left w:val="nil"/>
        <w:bottom w:val="nil"/>
        <w:right w:val="nil"/>
        <w:between w:val="nil"/>
      </w:pBdr>
      <w:tabs>
        <w:tab w:val="center" w:pos="4252"/>
        <w:tab w:val="right" w:pos="8504"/>
      </w:tabs>
      <w:spacing w:after="0" w:line="240" w:lineRule="auto"/>
      <w:jc w:val="center"/>
      <w:rPr>
        <w:color w:val="000000"/>
      </w:rPr>
    </w:pPr>
  </w:p>
  <w:p w14:paraId="09F64623" w14:textId="77777777" w:rsidR="001738E1" w:rsidRDefault="007943E5">
    <w:pPr>
      <w:jc w:val="center"/>
    </w:pPr>
    <w:r>
      <w:rPr>
        <w:noProof/>
        <w:lang w:val="es"/>
      </w:rPr>
      <w:drawing>
        <wp:inline distT="0" distB="0" distL="0" distR="0" wp14:anchorId="35A0A230" wp14:editId="6E7ADD8E">
          <wp:extent cx="1109247" cy="275093"/>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738E1" w14:paraId="43224B82" w14:textId="77777777">
      <w:tc>
        <w:tcPr>
          <w:tcW w:w="1413" w:type="dxa"/>
          <w:vAlign w:val="center"/>
        </w:tcPr>
        <w:p w14:paraId="47ED747F" w14:textId="77777777" w:rsidR="001738E1" w:rsidRDefault="007943E5">
          <w:r>
            <w:rPr>
              <w:lang w:val="es"/>
            </w:rPr>
            <w:t>Tipo de documento</w:t>
          </w:r>
        </w:p>
      </w:tc>
      <w:tc>
        <w:tcPr>
          <w:tcW w:w="4535" w:type="dxa"/>
          <w:vAlign w:val="center"/>
        </w:tcPr>
        <w:p w14:paraId="7B9B066C" w14:textId="77777777" w:rsidR="001738E1" w:rsidRDefault="007943E5">
          <w:pPr>
            <w:jc w:val="center"/>
            <w:rPr>
              <w:b/>
            </w:rPr>
          </w:pPr>
          <w:r>
            <w:rPr>
              <w:b/>
              <w:lang w:val="es"/>
            </w:rPr>
            <w:t xml:space="preserve">PROCEDIMIENTO/ RUTINA </w:t>
          </w:r>
        </w:p>
      </w:tc>
      <w:tc>
        <w:tcPr>
          <w:tcW w:w="3396" w:type="dxa"/>
          <w:gridSpan w:val="2"/>
          <w:vAlign w:val="center"/>
        </w:tcPr>
        <w:p w14:paraId="055258B8" w14:textId="4DFC9D12" w:rsidR="001738E1" w:rsidRDefault="007943E5">
          <w:r>
            <w:rPr>
              <w:lang w:val="es"/>
            </w:rPr>
            <w:t xml:space="preserve">Pop. EC. MP.077 - Página </w:t>
          </w:r>
          <w:r>
            <w:rPr>
              <w:b/>
              <w:lang w:val="es"/>
            </w:rPr>
            <w:fldChar w:fldCharType="begin"/>
          </w:r>
          <w:r>
            <w:rPr>
              <w:b/>
              <w:lang w:val="es"/>
            </w:rPr>
            <w:instrText>PAGE</w:instrText>
          </w:r>
          <w:r>
            <w:rPr>
              <w:b/>
              <w:lang w:val="es"/>
            </w:rPr>
            <w:fldChar w:fldCharType="separate"/>
          </w:r>
          <w:r>
            <w:rPr>
              <w:b/>
              <w:noProof/>
              <w:lang w:val="es"/>
            </w:rPr>
            <w:t>17</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18</w:t>
          </w:r>
          <w:r>
            <w:rPr>
              <w:b/>
              <w:lang w:val="es"/>
            </w:rPr>
            <w:fldChar w:fldCharType="end"/>
          </w:r>
        </w:p>
      </w:tc>
    </w:tr>
    <w:tr w:rsidR="001738E1" w14:paraId="63ABD970" w14:textId="77777777">
      <w:trPr>
        <w:trHeight w:val="385"/>
      </w:trPr>
      <w:tc>
        <w:tcPr>
          <w:tcW w:w="1413" w:type="dxa"/>
          <w:vMerge w:val="restart"/>
          <w:vAlign w:val="center"/>
        </w:tcPr>
        <w:p w14:paraId="15B78AB4" w14:textId="77777777" w:rsidR="001738E1" w:rsidRDefault="007943E5">
          <w:r>
            <w:rPr>
              <w:lang w:val="es"/>
            </w:rPr>
            <w:t>Título del documento</w:t>
          </w:r>
        </w:p>
      </w:tc>
      <w:tc>
        <w:tcPr>
          <w:tcW w:w="4535" w:type="dxa"/>
          <w:vMerge w:val="restart"/>
          <w:vAlign w:val="center"/>
        </w:tcPr>
        <w:p w14:paraId="3D50D204" w14:textId="77777777" w:rsidR="001738E1" w:rsidRDefault="007943E5">
          <w:pPr>
            <w:jc w:val="center"/>
            <w:rPr>
              <w:b/>
            </w:rPr>
          </w:pPr>
          <w:r>
            <w:rPr>
              <w:b/>
              <w:lang w:val="es"/>
            </w:rPr>
            <w:t>MANTENIMIENTO PREVENTIVO DE EQUIPOS REFRACTORES GREENS</w:t>
          </w:r>
        </w:p>
      </w:tc>
      <w:tc>
        <w:tcPr>
          <w:tcW w:w="1560" w:type="dxa"/>
        </w:tcPr>
        <w:p w14:paraId="6095A6E3" w14:textId="77777777" w:rsidR="001738E1" w:rsidRDefault="007943E5">
          <w:r>
            <w:rPr>
              <w:lang w:val="es"/>
            </w:rPr>
            <w:t>Emisión:</w:t>
          </w:r>
        </w:p>
        <w:p w14:paraId="68303E96" w14:textId="77777777" w:rsidR="001738E1" w:rsidRDefault="001738E1"/>
      </w:tc>
      <w:tc>
        <w:tcPr>
          <w:tcW w:w="1836" w:type="dxa"/>
          <w:vMerge w:val="restart"/>
        </w:tcPr>
        <w:p w14:paraId="1DDDDE74" w14:textId="77777777" w:rsidR="001738E1" w:rsidRDefault="007943E5">
          <w:r>
            <w:rPr>
              <w:lang w:val="es"/>
            </w:rPr>
            <w:t>Próxima revisión:</w:t>
          </w:r>
        </w:p>
      </w:tc>
    </w:tr>
    <w:tr w:rsidR="001738E1" w14:paraId="7380B30A" w14:textId="77777777">
      <w:trPr>
        <w:trHeight w:val="385"/>
      </w:trPr>
      <w:tc>
        <w:tcPr>
          <w:tcW w:w="1413" w:type="dxa"/>
          <w:vMerge/>
          <w:vAlign w:val="center"/>
        </w:tcPr>
        <w:p w14:paraId="52C17A99" w14:textId="77777777" w:rsidR="001738E1" w:rsidRDefault="001738E1">
          <w:pPr>
            <w:widowControl w:val="0"/>
            <w:pBdr>
              <w:top w:val="nil"/>
              <w:left w:val="nil"/>
              <w:bottom w:val="nil"/>
              <w:right w:val="nil"/>
              <w:between w:val="nil"/>
            </w:pBdr>
            <w:spacing w:line="276" w:lineRule="auto"/>
          </w:pPr>
        </w:p>
      </w:tc>
      <w:tc>
        <w:tcPr>
          <w:tcW w:w="4535" w:type="dxa"/>
          <w:vMerge/>
          <w:vAlign w:val="center"/>
        </w:tcPr>
        <w:p w14:paraId="63892269" w14:textId="77777777" w:rsidR="001738E1" w:rsidRDefault="001738E1">
          <w:pPr>
            <w:widowControl w:val="0"/>
            <w:pBdr>
              <w:top w:val="nil"/>
              <w:left w:val="nil"/>
              <w:bottom w:val="nil"/>
              <w:right w:val="nil"/>
              <w:between w:val="nil"/>
            </w:pBdr>
            <w:spacing w:line="276" w:lineRule="auto"/>
          </w:pPr>
        </w:p>
      </w:tc>
      <w:tc>
        <w:tcPr>
          <w:tcW w:w="1560" w:type="dxa"/>
        </w:tcPr>
        <w:p w14:paraId="1EFA0664" w14:textId="77777777" w:rsidR="001738E1" w:rsidRDefault="007943E5">
          <w:r>
            <w:rPr>
              <w:lang w:val="es"/>
            </w:rPr>
            <w:t>Versión:</w:t>
          </w:r>
        </w:p>
      </w:tc>
      <w:tc>
        <w:tcPr>
          <w:tcW w:w="1836" w:type="dxa"/>
          <w:vMerge/>
        </w:tcPr>
        <w:p w14:paraId="78D3E18C" w14:textId="77777777" w:rsidR="001738E1" w:rsidRDefault="001738E1">
          <w:pPr>
            <w:widowControl w:val="0"/>
            <w:pBdr>
              <w:top w:val="nil"/>
              <w:left w:val="nil"/>
              <w:bottom w:val="nil"/>
              <w:right w:val="nil"/>
              <w:between w:val="nil"/>
            </w:pBdr>
            <w:spacing w:line="276" w:lineRule="auto"/>
          </w:pPr>
        </w:p>
      </w:tc>
    </w:tr>
  </w:tbl>
  <w:p w14:paraId="2B617827" w14:textId="77777777" w:rsidR="001738E1" w:rsidRDefault="001738E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844A1"/>
    <w:multiLevelType w:val="multilevel"/>
    <w:tmpl w:val="43A81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6978B2"/>
    <w:multiLevelType w:val="multilevel"/>
    <w:tmpl w:val="0E6E1042"/>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3934F9E"/>
    <w:multiLevelType w:val="multilevel"/>
    <w:tmpl w:val="4BF8BA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3404EB"/>
    <w:multiLevelType w:val="multilevel"/>
    <w:tmpl w:val="9F388F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6C005D9"/>
    <w:multiLevelType w:val="multilevel"/>
    <w:tmpl w:val="17E039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71412A59"/>
    <w:multiLevelType w:val="multilevel"/>
    <w:tmpl w:val="9CD4FB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04904835">
    <w:abstractNumId w:val="0"/>
  </w:num>
  <w:num w:numId="2" w16cid:durableId="189756669">
    <w:abstractNumId w:val="4"/>
  </w:num>
  <w:num w:numId="3" w16cid:durableId="2047824508">
    <w:abstractNumId w:val="3"/>
  </w:num>
  <w:num w:numId="4" w16cid:durableId="1362559742">
    <w:abstractNumId w:val="1"/>
  </w:num>
  <w:num w:numId="5" w16cid:durableId="1767459851">
    <w:abstractNumId w:val="2"/>
  </w:num>
  <w:num w:numId="6" w16cid:durableId="17732823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8E1"/>
    <w:rsid w:val="00096070"/>
    <w:rsid w:val="000F4E5A"/>
    <w:rsid w:val="001738E1"/>
    <w:rsid w:val="007943E5"/>
    <w:rsid w:val="00B2289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17642"/>
  <w15:docId w15:val="{C25C9AAC-33CE-4F40-8C05-A64E2B97C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0960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3" Type="http://schemas.openxmlformats.org/officeDocument/2006/relationships/numbering" Target="numbering.xml"/><Relationship Id="rId21" Type="http://schemas.openxmlformats.org/officeDocument/2006/relationships/image" Target="media/image90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0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EA10EE-CC4D-4344-BB14-1B7B9C4F0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F7118C-0023-44FE-BF8F-614D7FDC70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2990</Words>
  <Characters>17942</Characters>
  <Application>Microsoft Office Word</Application>
  <DocSecurity>0</DocSecurity>
  <Lines>149</Lines>
  <Paragraphs>41</Paragraphs>
  <ScaleCrop>false</ScaleCrop>
  <Company/>
  <LinksUpToDate>false</LinksUpToDate>
  <CharactersWithSpaces>20891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2022-10-12T21:27:00Z</dcterms:created>
  <dcterms:modified xsi:type="dcterms:W3CDTF">2022-10-12T21:28:00Z</dcterms:modified>
  <cp:category/>
</cp:coreProperties>
</file>